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FF5C1" w14:textId="77777777" w:rsidR="004F5C73" w:rsidRDefault="004F5C73" w:rsidP="00025A4F">
      <w:pPr>
        <w:rPr>
          <w:rFonts w:ascii="Arial" w:hAnsi="Arial" w:cs="Arial"/>
          <w:b/>
          <w:lang w:val="en-GB" w:bidi="en-GB"/>
        </w:rPr>
      </w:pPr>
    </w:p>
    <w:p w14:paraId="41B41A66" w14:textId="77777777" w:rsidR="004F5C73" w:rsidRDefault="004F5C73" w:rsidP="00025A4F">
      <w:pPr>
        <w:rPr>
          <w:rFonts w:ascii="Arial" w:hAnsi="Arial" w:cs="Arial"/>
          <w:b/>
          <w:lang w:val="en-GB" w:bidi="en-GB"/>
        </w:rPr>
      </w:pPr>
    </w:p>
    <w:p w14:paraId="304F6494" w14:textId="77777777" w:rsidR="004F5C73" w:rsidRDefault="004F5C73" w:rsidP="004F5C73">
      <w:pPr>
        <w:pStyle w:val="Rubrik"/>
        <w:rPr>
          <w:rFonts w:ascii="Arial" w:hAnsi="Arial" w:cs="Arial"/>
          <w:sz w:val="22"/>
          <w:lang w:val="en-GB" w:bidi="en-GB"/>
        </w:rPr>
      </w:pPr>
    </w:p>
    <w:p w14:paraId="21B009E6" w14:textId="6F9488C2" w:rsidR="004F5C73" w:rsidRDefault="004F5C73" w:rsidP="004F5C73">
      <w:pPr>
        <w:pStyle w:val="Rubrik"/>
        <w:rPr>
          <w:rFonts w:ascii="Arial" w:hAnsi="Arial" w:cs="Arial"/>
          <w:lang w:val="en-GB" w:bidi="en-GB"/>
        </w:rPr>
      </w:pPr>
      <w:r w:rsidRPr="0051262F">
        <w:rPr>
          <w:rFonts w:ascii="Arial" w:hAnsi="Arial" w:cs="Arial"/>
          <w:sz w:val="22"/>
          <w:lang w:val="en-GB" w:bidi="en-GB"/>
        </w:rPr>
        <w:t>Press release from Troldtekt A/S</w:t>
      </w:r>
      <w:r w:rsidRPr="00F65D08">
        <w:rPr>
          <w:rFonts w:ascii="Arial" w:hAnsi="Arial" w:cs="Arial"/>
          <w:lang w:val="en-GB" w:bidi="en-GB"/>
        </w:rPr>
        <w:t xml:space="preserve"> </w:t>
      </w:r>
    </w:p>
    <w:p w14:paraId="172A4E8E" w14:textId="5B8FF5A1" w:rsidR="004F5C73" w:rsidRDefault="004F5C73" w:rsidP="00025A4F">
      <w:pPr>
        <w:rPr>
          <w:rFonts w:ascii="Arial" w:hAnsi="Arial" w:cs="Arial"/>
          <w:b/>
          <w:lang w:val="en-GB" w:bidi="en-GB"/>
        </w:rPr>
      </w:pPr>
    </w:p>
    <w:p w14:paraId="3CCF163A" w14:textId="77777777" w:rsidR="004F5C73" w:rsidRDefault="004F5C73" w:rsidP="00025A4F">
      <w:pPr>
        <w:rPr>
          <w:rFonts w:ascii="Arial" w:hAnsi="Arial" w:cs="Arial"/>
          <w:b/>
          <w:lang w:val="en-GB" w:bidi="en-GB"/>
        </w:rPr>
      </w:pPr>
    </w:p>
    <w:p w14:paraId="56C8CDA3" w14:textId="3565A2FB" w:rsidR="00025A4F" w:rsidRPr="004F5C73" w:rsidRDefault="00025A4F" w:rsidP="00025A4F">
      <w:pPr>
        <w:rPr>
          <w:rFonts w:ascii="Arial" w:hAnsi="Arial" w:cs="Arial"/>
          <w:b/>
          <w:bCs/>
        </w:rPr>
      </w:pPr>
      <w:r w:rsidRPr="004F5C73">
        <w:rPr>
          <w:rFonts w:ascii="Arial" w:hAnsi="Arial" w:cs="Arial"/>
          <w:b/>
          <w:lang w:val="en-GB" w:bidi="en-GB"/>
        </w:rPr>
        <w:t xml:space="preserve">FEATURE ON SPORT AND MOVEMENT: </w:t>
      </w:r>
    </w:p>
    <w:p w14:paraId="67EF4538" w14:textId="06A93424" w:rsidR="0056772F" w:rsidRPr="004F5C73" w:rsidRDefault="00C57DA1" w:rsidP="002977AF">
      <w:pPr>
        <w:pStyle w:val="Rubrik"/>
        <w:spacing w:line="240" w:lineRule="auto"/>
        <w:rPr>
          <w:rFonts w:ascii="Arial" w:hAnsi="Arial" w:cs="Arial"/>
        </w:rPr>
      </w:pPr>
      <w:r w:rsidRPr="004F5C73">
        <w:rPr>
          <w:rFonts w:ascii="Arial" w:hAnsi="Arial" w:cs="Arial"/>
          <w:lang w:val="en-GB" w:bidi="en-GB"/>
        </w:rPr>
        <w:t>New forms of activity require innovative architecture</w:t>
      </w:r>
      <w:r w:rsidR="009944CB">
        <w:rPr>
          <w:rFonts w:ascii="Arial" w:hAnsi="Arial" w:cs="Arial"/>
          <w:lang w:val="en-GB" w:bidi="en-GB"/>
        </w:rPr>
        <w:t xml:space="preserve"> </w:t>
      </w:r>
    </w:p>
    <w:p w14:paraId="56741CBC" w14:textId="53986561" w:rsidR="0056772F" w:rsidRPr="004F5C73" w:rsidRDefault="0056772F" w:rsidP="0056772F">
      <w:pPr>
        <w:rPr>
          <w:rFonts w:ascii="Arial" w:hAnsi="Arial" w:cs="Arial"/>
        </w:rPr>
      </w:pPr>
    </w:p>
    <w:p w14:paraId="3735A56F" w14:textId="46C12E6E" w:rsidR="002F5A4B" w:rsidRPr="004F5C73" w:rsidRDefault="00C57DA1" w:rsidP="00025A4F">
      <w:pPr>
        <w:pStyle w:val="Underrubrik"/>
        <w:rPr>
          <w:rFonts w:ascii="Arial" w:hAnsi="Arial" w:cs="Arial"/>
        </w:rPr>
      </w:pPr>
      <w:r w:rsidRPr="004F5C73">
        <w:rPr>
          <w:rFonts w:ascii="Arial" w:hAnsi="Arial" w:cs="Arial"/>
          <w:lang w:val="en-GB" w:bidi="en-GB"/>
        </w:rPr>
        <w:t>Schools for movement and indoor spaces with parkour and street football. In 2020, sport and movement take place in new settings. It is important that the facilities are designed for physical activity and noise – but still with a sense of aesthetics. Read more in a new online feature from Troldtekt A/S.</w:t>
      </w:r>
    </w:p>
    <w:p w14:paraId="18EB4CAC" w14:textId="77777777" w:rsidR="00C57DA1" w:rsidRPr="004F5C73" w:rsidRDefault="00C57DA1" w:rsidP="00C57DA1">
      <w:pPr>
        <w:rPr>
          <w:rFonts w:ascii="Arial" w:hAnsi="Arial" w:cs="Arial"/>
        </w:rPr>
      </w:pPr>
    </w:p>
    <w:p w14:paraId="0E581B45" w14:textId="768A23EB" w:rsidR="004832C8" w:rsidRPr="004F5C73" w:rsidRDefault="004832C8" w:rsidP="004832C8">
      <w:pPr>
        <w:rPr>
          <w:rFonts w:ascii="Arial" w:hAnsi="Arial" w:cs="Arial"/>
        </w:rPr>
      </w:pPr>
      <w:r w:rsidRPr="004F5C73">
        <w:rPr>
          <w:rFonts w:ascii="Arial" w:hAnsi="Arial" w:cs="Arial"/>
          <w:lang w:val="en-GB" w:bidi="en-GB"/>
        </w:rPr>
        <w:t xml:space="preserve">Parkour, street football, and street basketball. Street sports are not a new phenomenon. But what is new is that activities on asphalt can now take place in street sports centres. In Denmark, the </w:t>
      </w:r>
      <w:proofErr w:type="spellStart"/>
      <w:r w:rsidRPr="004F5C73">
        <w:rPr>
          <w:rFonts w:ascii="Arial" w:hAnsi="Arial" w:cs="Arial"/>
          <w:lang w:val="en-GB" w:bidi="en-GB"/>
        </w:rPr>
        <w:t>nonprofit</w:t>
      </w:r>
      <w:proofErr w:type="spellEnd"/>
      <w:r w:rsidRPr="004F5C73">
        <w:rPr>
          <w:rFonts w:ascii="Arial" w:hAnsi="Arial" w:cs="Arial"/>
          <w:lang w:val="en-GB" w:bidi="en-GB"/>
        </w:rPr>
        <w:t xml:space="preserve"> organisation GAME is behind six street meccas, as they are called. One of the centres was built in Aalborg, with JAJA Architects at the drawing board. </w:t>
      </w:r>
    </w:p>
    <w:p w14:paraId="7F719A23" w14:textId="44332886" w:rsidR="004832C8" w:rsidRPr="004F5C73" w:rsidRDefault="004832C8" w:rsidP="004832C8">
      <w:pPr>
        <w:rPr>
          <w:rFonts w:ascii="Arial" w:hAnsi="Arial" w:cs="Arial"/>
        </w:rPr>
      </w:pPr>
    </w:p>
    <w:p w14:paraId="1EA1A22C" w14:textId="5CE3E79E" w:rsidR="004832C8" w:rsidRPr="004F5C73" w:rsidRDefault="004832C8" w:rsidP="004832C8">
      <w:pPr>
        <w:rPr>
          <w:rFonts w:ascii="Arial" w:hAnsi="Arial" w:cs="Arial"/>
        </w:rPr>
      </w:pPr>
      <w:r w:rsidRPr="004F5C73">
        <w:rPr>
          <w:rFonts w:ascii="Arial" w:hAnsi="Arial" w:cs="Arial"/>
          <w:lang w:val="en-GB" w:bidi="en-GB"/>
        </w:rPr>
        <w:t xml:space="preserve">“The idea behind GAME </w:t>
      </w:r>
      <w:proofErr w:type="spellStart"/>
      <w:r w:rsidRPr="004F5C73">
        <w:rPr>
          <w:rFonts w:ascii="Arial" w:hAnsi="Arial" w:cs="Arial"/>
          <w:lang w:val="en-GB" w:bidi="en-GB"/>
        </w:rPr>
        <w:t>Streetmekka</w:t>
      </w:r>
      <w:proofErr w:type="spellEnd"/>
      <w:r w:rsidRPr="004F5C73">
        <w:rPr>
          <w:rFonts w:ascii="Arial" w:hAnsi="Arial" w:cs="Arial"/>
          <w:lang w:val="en-GB" w:bidi="en-GB"/>
        </w:rPr>
        <w:t xml:space="preserve"> is to bring together informal urban activities in a raw industrial environment, and to make street sports and street culture available to everyo</w:t>
      </w:r>
      <w:bookmarkStart w:id="0" w:name="_GoBack"/>
      <w:bookmarkEnd w:id="0"/>
      <w:r w:rsidRPr="004F5C73">
        <w:rPr>
          <w:rFonts w:ascii="Arial" w:hAnsi="Arial" w:cs="Arial"/>
          <w:lang w:val="en-GB" w:bidi="en-GB"/>
        </w:rPr>
        <w:t xml:space="preserve">ne throughout the year,” says Kathrin Gimmel, architect and partner at </w:t>
      </w:r>
      <w:bookmarkStart w:id="1" w:name="_Hlk24549942"/>
      <w:r w:rsidRPr="004F5C73">
        <w:rPr>
          <w:rFonts w:ascii="Arial" w:hAnsi="Arial" w:cs="Arial"/>
          <w:lang w:val="en-GB" w:bidi="en-GB"/>
        </w:rPr>
        <w:t>JAJA Architects</w:t>
      </w:r>
      <w:bookmarkEnd w:id="1"/>
      <w:r w:rsidRPr="004F5C73">
        <w:rPr>
          <w:rFonts w:ascii="Arial" w:hAnsi="Arial" w:cs="Arial"/>
          <w:lang w:val="en-GB" w:bidi="en-GB"/>
        </w:rPr>
        <w:t>.</w:t>
      </w:r>
    </w:p>
    <w:p w14:paraId="79A68799" w14:textId="77777777" w:rsidR="004832C8" w:rsidRPr="004F5C73" w:rsidRDefault="004832C8" w:rsidP="004832C8">
      <w:pPr>
        <w:rPr>
          <w:rFonts w:ascii="Arial" w:hAnsi="Arial" w:cs="Arial"/>
        </w:rPr>
      </w:pPr>
    </w:p>
    <w:p w14:paraId="61C579EF" w14:textId="72E8FA6A" w:rsidR="00A45BB3" w:rsidRPr="004F5C73" w:rsidRDefault="00A45BB3" w:rsidP="00A45BB3">
      <w:pPr>
        <w:rPr>
          <w:rFonts w:ascii="Arial" w:hAnsi="Arial" w:cs="Arial"/>
        </w:rPr>
      </w:pPr>
      <w:r w:rsidRPr="004F5C73">
        <w:rPr>
          <w:rFonts w:ascii="Arial" w:hAnsi="Arial" w:cs="Arial"/>
          <w:lang w:val="en-GB" w:bidi="en-GB"/>
        </w:rPr>
        <w:t xml:space="preserve">The interview with Kathrin Gimmel is part of </w:t>
      </w:r>
      <w:hyperlink r:id="rId8" w:history="1">
        <w:r w:rsidRPr="00B16489">
          <w:rPr>
            <w:rStyle w:val="Hyperlink"/>
            <w:rFonts w:ascii="Arial" w:hAnsi="Arial" w:cs="Arial"/>
            <w:lang w:val="en-GB" w:bidi="en-GB"/>
          </w:rPr>
          <w:t>a new feature on www.troldtekt.com</w:t>
        </w:r>
      </w:hyperlink>
      <w:r w:rsidRPr="004F5C73">
        <w:rPr>
          <w:rFonts w:ascii="Arial" w:hAnsi="Arial" w:cs="Arial"/>
          <w:lang w:val="en-GB" w:bidi="en-GB"/>
        </w:rPr>
        <w:t xml:space="preserve">. The feature spotlights new forms of activity and – especially – the architecture environments where they take place. </w:t>
      </w:r>
    </w:p>
    <w:p w14:paraId="522F7A22" w14:textId="77777777" w:rsidR="004832C8" w:rsidRPr="004F5C73" w:rsidRDefault="004832C8" w:rsidP="004832C8">
      <w:pPr>
        <w:rPr>
          <w:rFonts w:ascii="Arial" w:hAnsi="Arial" w:cs="Arial"/>
        </w:rPr>
      </w:pPr>
    </w:p>
    <w:p w14:paraId="40CDDA99" w14:textId="6D6ECCBD" w:rsidR="004832C8" w:rsidRPr="004F5C73" w:rsidRDefault="004832C8" w:rsidP="004832C8">
      <w:pPr>
        <w:rPr>
          <w:rFonts w:ascii="Arial" w:hAnsi="Arial" w:cs="Arial"/>
        </w:rPr>
      </w:pPr>
    </w:p>
    <w:p w14:paraId="4EB170BC" w14:textId="4E467655" w:rsidR="0090407B" w:rsidRPr="004F5C73" w:rsidRDefault="00E906A0" w:rsidP="004832C8">
      <w:pPr>
        <w:rPr>
          <w:rFonts w:ascii="Arial" w:hAnsi="Arial" w:cs="Arial"/>
          <w:b/>
          <w:bCs/>
          <w:sz w:val="22"/>
          <w:szCs w:val="24"/>
        </w:rPr>
      </w:pPr>
      <w:r w:rsidRPr="004F5C73">
        <w:rPr>
          <w:rFonts w:ascii="Arial" w:hAnsi="Arial" w:cs="Arial"/>
          <w:b/>
          <w:sz w:val="22"/>
          <w:szCs w:val="24"/>
          <w:lang w:val="en-GB" w:bidi="en-GB"/>
        </w:rPr>
        <w:t>Informal environments motivate</w:t>
      </w:r>
    </w:p>
    <w:p w14:paraId="58B3A194" w14:textId="7E4A916A" w:rsidR="0090407B" w:rsidRPr="004F5C73" w:rsidRDefault="0090407B" w:rsidP="004832C8">
      <w:pPr>
        <w:rPr>
          <w:rFonts w:ascii="Arial" w:hAnsi="Arial" w:cs="Arial"/>
        </w:rPr>
      </w:pPr>
    </w:p>
    <w:p w14:paraId="5E164368" w14:textId="0D2BBE0C" w:rsidR="0090407B" w:rsidRPr="004F5C73" w:rsidRDefault="00A2765F" w:rsidP="0090407B">
      <w:pPr>
        <w:rPr>
          <w:rFonts w:ascii="Arial" w:hAnsi="Arial" w:cs="Arial"/>
        </w:rPr>
      </w:pPr>
      <w:r w:rsidRPr="004F5C73">
        <w:rPr>
          <w:rFonts w:ascii="Arial" w:hAnsi="Arial" w:cs="Arial"/>
          <w:lang w:val="en-GB" w:bidi="en-GB"/>
        </w:rPr>
        <w:t xml:space="preserve">Street sports centres, skater parks, outdoor fitness and multisport areas are gaining traction in many places in northern Europe. The informal activity environments are key to getting more Swedes moving and thus increasing public health. The common denominator is that the environments are open to all. Some places are open around the clock, all year round. </w:t>
      </w:r>
    </w:p>
    <w:p w14:paraId="62267BB8" w14:textId="796525DF" w:rsidR="00A2765F" w:rsidRPr="004F5C73" w:rsidRDefault="00A2765F" w:rsidP="0090407B">
      <w:pPr>
        <w:rPr>
          <w:rFonts w:ascii="Arial" w:hAnsi="Arial" w:cs="Arial"/>
        </w:rPr>
      </w:pPr>
    </w:p>
    <w:p w14:paraId="386AC8A9" w14:textId="1E4994F6" w:rsidR="00A2765F" w:rsidRPr="004F5C73" w:rsidRDefault="00A2765F" w:rsidP="0090407B">
      <w:pPr>
        <w:rPr>
          <w:rFonts w:ascii="Arial" w:hAnsi="Arial" w:cs="Arial"/>
        </w:rPr>
      </w:pPr>
      <w:r w:rsidRPr="004F5C73">
        <w:rPr>
          <w:rFonts w:ascii="Arial" w:hAnsi="Arial" w:cs="Arial"/>
          <w:lang w:val="en-GB" w:bidi="en-GB"/>
        </w:rPr>
        <w:t xml:space="preserve">One place the trend is spreading is Sweden. </w:t>
      </w:r>
    </w:p>
    <w:p w14:paraId="7A9FC433" w14:textId="5E36D2CF" w:rsidR="0090407B" w:rsidRPr="004F5C73" w:rsidRDefault="0090407B" w:rsidP="0090407B">
      <w:pPr>
        <w:rPr>
          <w:rFonts w:ascii="Arial" w:hAnsi="Arial" w:cs="Arial"/>
        </w:rPr>
      </w:pPr>
    </w:p>
    <w:p w14:paraId="1FB11957" w14:textId="2B4A170C" w:rsidR="0090407B" w:rsidRPr="004F5C73" w:rsidRDefault="0090407B" w:rsidP="0090407B">
      <w:pPr>
        <w:rPr>
          <w:rFonts w:ascii="Arial" w:hAnsi="Arial" w:cs="Arial"/>
        </w:rPr>
      </w:pPr>
      <w:r w:rsidRPr="004F5C73">
        <w:rPr>
          <w:rFonts w:ascii="Arial" w:hAnsi="Arial" w:cs="Arial"/>
          <w:lang w:val="en-GB" w:bidi="en-GB"/>
        </w:rPr>
        <w:t>“The general physical activity level of Swedes is decreasing. Some people don’t get any activity at all. Fewer people are attracted to sports clubs, and those who are end up leaving much sooner. Therefore, municipalities and planners have an increased awareness of integrating movement into the everyday environment. Once, physical activity meant football, but we have become aware of activity in a much broader context,” says Karin Book.</w:t>
      </w:r>
    </w:p>
    <w:p w14:paraId="6825CF62" w14:textId="77777777" w:rsidR="0090407B" w:rsidRPr="004F5C73" w:rsidRDefault="0090407B" w:rsidP="0090407B">
      <w:pPr>
        <w:rPr>
          <w:rFonts w:ascii="Arial" w:hAnsi="Arial" w:cs="Arial"/>
        </w:rPr>
      </w:pPr>
    </w:p>
    <w:p w14:paraId="0D91C5F6" w14:textId="07707E5B" w:rsidR="0090407B" w:rsidRPr="004F5C73" w:rsidRDefault="0090407B" w:rsidP="0090407B">
      <w:pPr>
        <w:rPr>
          <w:rFonts w:ascii="Arial" w:hAnsi="Arial" w:cs="Arial"/>
        </w:rPr>
      </w:pPr>
      <w:r w:rsidRPr="004F5C73">
        <w:rPr>
          <w:rFonts w:ascii="Arial" w:hAnsi="Arial" w:cs="Arial"/>
          <w:lang w:val="en-GB" w:bidi="en-GB"/>
        </w:rPr>
        <w:t xml:space="preserve">She is an associate professor of sports science at Malmö University, with a doctorate in cultural geography with </w:t>
      </w:r>
      <w:proofErr w:type="gramStart"/>
      <w:r w:rsidRPr="004F5C73">
        <w:rPr>
          <w:rFonts w:ascii="Arial" w:hAnsi="Arial" w:cs="Arial"/>
          <w:lang w:val="en-GB" w:bidi="en-GB"/>
        </w:rPr>
        <w:t>particular interest</w:t>
      </w:r>
      <w:proofErr w:type="gramEnd"/>
      <w:r w:rsidRPr="004F5C73">
        <w:rPr>
          <w:rFonts w:ascii="Arial" w:hAnsi="Arial" w:cs="Arial"/>
          <w:lang w:val="en-GB" w:bidi="en-GB"/>
        </w:rPr>
        <w:t xml:space="preserve"> in urban planning and development for sport and physical activity. </w:t>
      </w:r>
      <w:hyperlink r:id="rId9" w:history="1">
        <w:r w:rsidRPr="00B16489">
          <w:rPr>
            <w:rStyle w:val="Hyperlink"/>
            <w:rFonts w:ascii="Arial" w:hAnsi="Arial" w:cs="Arial"/>
            <w:lang w:val="en-GB" w:bidi="en-GB"/>
          </w:rPr>
          <w:t>The new feature includes an in-depth interview with her</w:t>
        </w:r>
      </w:hyperlink>
      <w:r w:rsidRPr="004F5C73">
        <w:rPr>
          <w:rFonts w:ascii="Arial" w:hAnsi="Arial" w:cs="Arial"/>
          <w:lang w:val="en-GB" w:bidi="en-GB"/>
        </w:rPr>
        <w:t>.</w:t>
      </w:r>
    </w:p>
    <w:p w14:paraId="2C641C4D" w14:textId="77777777" w:rsidR="0090407B" w:rsidRPr="004F5C73" w:rsidRDefault="0090407B" w:rsidP="0090407B">
      <w:pPr>
        <w:rPr>
          <w:rFonts w:ascii="Arial" w:hAnsi="Arial" w:cs="Arial"/>
        </w:rPr>
      </w:pPr>
    </w:p>
    <w:p w14:paraId="0DB989DE" w14:textId="1724D9CE" w:rsidR="0090407B" w:rsidRPr="004F5C73" w:rsidRDefault="0090407B" w:rsidP="004832C8">
      <w:pPr>
        <w:rPr>
          <w:rFonts w:ascii="Arial" w:hAnsi="Arial" w:cs="Arial"/>
        </w:rPr>
      </w:pPr>
    </w:p>
    <w:p w14:paraId="067DE525" w14:textId="6C2A5E21" w:rsidR="004832C8" w:rsidRPr="004F5C73" w:rsidRDefault="00A45BB3" w:rsidP="004832C8">
      <w:pPr>
        <w:rPr>
          <w:rFonts w:ascii="Arial" w:hAnsi="Arial" w:cs="Arial"/>
          <w:b/>
          <w:bCs/>
          <w:sz w:val="22"/>
          <w:szCs w:val="24"/>
        </w:rPr>
      </w:pPr>
      <w:r w:rsidRPr="004F5C73">
        <w:rPr>
          <w:rFonts w:ascii="Arial" w:hAnsi="Arial" w:cs="Arial"/>
          <w:b/>
          <w:sz w:val="22"/>
          <w:szCs w:val="24"/>
          <w:lang w:val="en-GB" w:bidi="en-GB"/>
        </w:rPr>
        <w:t>Architecture gets children moving</w:t>
      </w:r>
    </w:p>
    <w:p w14:paraId="45C5D219" w14:textId="77777777" w:rsidR="004832C8" w:rsidRPr="004F5C73" w:rsidRDefault="004832C8" w:rsidP="002F5A4B">
      <w:pPr>
        <w:spacing w:line="240" w:lineRule="auto"/>
        <w:rPr>
          <w:rFonts w:ascii="Arial" w:hAnsi="Arial" w:cs="Arial"/>
        </w:rPr>
      </w:pPr>
    </w:p>
    <w:p w14:paraId="0815C1EA" w14:textId="521DF35D" w:rsidR="00C04980" w:rsidRPr="004F5C73" w:rsidRDefault="00A45BB3" w:rsidP="00C04980">
      <w:pPr>
        <w:rPr>
          <w:rFonts w:ascii="Arial" w:hAnsi="Arial" w:cs="Arial"/>
        </w:rPr>
      </w:pPr>
      <w:r w:rsidRPr="004F5C73">
        <w:rPr>
          <w:rFonts w:ascii="Arial" w:hAnsi="Arial" w:cs="Arial"/>
          <w:lang w:val="en-GB" w:bidi="en-GB"/>
        </w:rPr>
        <w:t xml:space="preserve">The feature also includes </w:t>
      </w:r>
      <w:hyperlink r:id="rId10" w:history="1">
        <w:r w:rsidRPr="00B16489">
          <w:rPr>
            <w:rStyle w:val="Hyperlink"/>
            <w:rFonts w:ascii="Arial" w:hAnsi="Arial" w:cs="Arial"/>
            <w:lang w:val="en-GB" w:bidi="en-GB"/>
          </w:rPr>
          <w:t>an article about the Danish project Skole+</w:t>
        </w:r>
      </w:hyperlink>
      <w:r w:rsidRPr="004F5C73">
        <w:rPr>
          <w:rFonts w:ascii="Arial" w:hAnsi="Arial" w:cs="Arial"/>
          <w:lang w:val="en-GB" w:bidi="en-GB"/>
        </w:rPr>
        <w:t xml:space="preserve">. The project has identified how the renewal of existing school architecture promotes children’s movement. One of the six schools in the project is </w:t>
      </w:r>
      <w:proofErr w:type="spellStart"/>
      <w:r w:rsidRPr="004F5C73">
        <w:rPr>
          <w:rFonts w:ascii="Arial" w:hAnsi="Arial" w:cs="Arial"/>
          <w:lang w:val="en-GB" w:bidi="en-GB"/>
        </w:rPr>
        <w:t>Søndervangskolen</w:t>
      </w:r>
      <w:proofErr w:type="spellEnd"/>
      <w:r w:rsidRPr="004F5C73">
        <w:rPr>
          <w:rFonts w:ascii="Arial" w:hAnsi="Arial" w:cs="Arial"/>
          <w:lang w:val="en-GB" w:bidi="en-GB"/>
        </w:rPr>
        <w:t xml:space="preserve"> in Aarhus. Here, long rows of desks have been replaced by presentation stairs and the school’s long corridors have been transformed into a movement path with a wealth of activities.</w:t>
      </w:r>
    </w:p>
    <w:p w14:paraId="672E3940" w14:textId="73574003" w:rsidR="00C04980" w:rsidRPr="004F5C73" w:rsidRDefault="00C04980" w:rsidP="00C04980">
      <w:pPr>
        <w:rPr>
          <w:rFonts w:ascii="Arial" w:hAnsi="Arial" w:cs="Arial"/>
        </w:rPr>
      </w:pPr>
    </w:p>
    <w:p w14:paraId="4C7C4FBF" w14:textId="77777777" w:rsidR="004F5C73" w:rsidRDefault="004F5C73">
      <w:pPr>
        <w:spacing w:after="200" w:line="276" w:lineRule="auto"/>
        <w:rPr>
          <w:rFonts w:ascii="Arial" w:hAnsi="Arial" w:cs="Arial"/>
          <w:lang w:val="en-GB" w:bidi="en-GB"/>
        </w:rPr>
      </w:pPr>
      <w:r>
        <w:rPr>
          <w:rFonts w:ascii="Arial" w:hAnsi="Arial" w:cs="Arial"/>
          <w:lang w:val="en-GB" w:bidi="en-GB"/>
        </w:rPr>
        <w:br w:type="page"/>
      </w:r>
    </w:p>
    <w:p w14:paraId="65010AA3" w14:textId="77777777" w:rsidR="004F5C73" w:rsidRDefault="004F5C73" w:rsidP="00C04980">
      <w:pPr>
        <w:rPr>
          <w:rFonts w:ascii="Arial" w:hAnsi="Arial" w:cs="Arial"/>
          <w:lang w:val="en-GB" w:bidi="en-GB"/>
        </w:rPr>
      </w:pPr>
    </w:p>
    <w:p w14:paraId="0D589615" w14:textId="77777777" w:rsidR="004F5C73" w:rsidRDefault="004F5C73" w:rsidP="00C04980">
      <w:pPr>
        <w:rPr>
          <w:rFonts w:ascii="Arial" w:hAnsi="Arial" w:cs="Arial"/>
          <w:lang w:val="en-GB" w:bidi="en-GB"/>
        </w:rPr>
      </w:pPr>
    </w:p>
    <w:p w14:paraId="15C7734F" w14:textId="77777777" w:rsidR="004F5C73" w:rsidRDefault="004F5C73" w:rsidP="00C04980">
      <w:pPr>
        <w:rPr>
          <w:rFonts w:ascii="Arial" w:hAnsi="Arial" w:cs="Arial"/>
          <w:lang w:val="en-GB" w:bidi="en-GB"/>
        </w:rPr>
      </w:pPr>
    </w:p>
    <w:p w14:paraId="41F38F3D" w14:textId="77777777" w:rsidR="004F5C73" w:rsidRDefault="004F5C73" w:rsidP="00C04980">
      <w:pPr>
        <w:rPr>
          <w:rFonts w:ascii="Arial" w:hAnsi="Arial" w:cs="Arial"/>
          <w:lang w:val="en-GB" w:bidi="en-GB"/>
        </w:rPr>
      </w:pPr>
    </w:p>
    <w:p w14:paraId="7F52E141" w14:textId="77777777" w:rsidR="004F5C73" w:rsidRDefault="004F5C73" w:rsidP="00C04980">
      <w:pPr>
        <w:rPr>
          <w:rFonts w:ascii="Arial" w:hAnsi="Arial" w:cs="Arial"/>
          <w:lang w:val="en-GB" w:bidi="en-GB"/>
        </w:rPr>
      </w:pPr>
    </w:p>
    <w:p w14:paraId="5A75AC9E" w14:textId="77777777" w:rsidR="004F5C73" w:rsidRDefault="004F5C73" w:rsidP="00C04980">
      <w:pPr>
        <w:rPr>
          <w:rFonts w:ascii="Arial" w:hAnsi="Arial" w:cs="Arial"/>
          <w:lang w:val="en-GB" w:bidi="en-GB"/>
        </w:rPr>
      </w:pPr>
    </w:p>
    <w:p w14:paraId="46939E05" w14:textId="29988010" w:rsidR="00C04980" w:rsidRPr="004F5C73" w:rsidRDefault="00C04980" w:rsidP="00C04980">
      <w:pPr>
        <w:rPr>
          <w:rFonts w:ascii="Arial" w:hAnsi="Arial" w:cs="Arial"/>
        </w:rPr>
      </w:pPr>
      <w:r w:rsidRPr="004F5C73">
        <w:rPr>
          <w:rFonts w:ascii="Arial" w:hAnsi="Arial" w:cs="Arial"/>
          <w:lang w:val="en-GB" w:bidi="en-GB"/>
        </w:rPr>
        <w:t xml:space="preserve">“When we organised the activities on the movement path, we relied on three motivation factors for movement: Competition, curiosity and sociality. Mentioned in reverse order, there are hammocks where you can swing together or lie there and chat with your friends. Curiosity is stimulated by stations where the children themselves </w:t>
      </w:r>
      <w:proofErr w:type="gramStart"/>
      <w:r w:rsidRPr="004F5C73">
        <w:rPr>
          <w:rFonts w:ascii="Arial" w:hAnsi="Arial" w:cs="Arial"/>
          <w:lang w:val="en-GB" w:bidi="en-GB"/>
        </w:rPr>
        <w:t>have to</w:t>
      </w:r>
      <w:proofErr w:type="gramEnd"/>
      <w:r w:rsidRPr="004F5C73">
        <w:rPr>
          <w:rFonts w:ascii="Arial" w:hAnsi="Arial" w:cs="Arial"/>
          <w:lang w:val="en-GB" w:bidi="en-GB"/>
        </w:rPr>
        <w:t xml:space="preserve"> figure out how the props can be used. The competition element arises naturally when you let children loose on a versatile play and obstacle course,” says Martin Roald </w:t>
      </w:r>
      <w:proofErr w:type="spellStart"/>
      <w:r w:rsidRPr="004F5C73">
        <w:rPr>
          <w:rFonts w:ascii="Arial" w:hAnsi="Arial" w:cs="Arial"/>
          <w:lang w:val="en-GB" w:bidi="en-GB"/>
        </w:rPr>
        <w:t>Schrøder</w:t>
      </w:r>
      <w:proofErr w:type="spellEnd"/>
      <w:r w:rsidRPr="004F5C73">
        <w:rPr>
          <w:rFonts w:ascii="Arial" w:hAnsi="Arial" w:cs="Arial"/>
          <w:lang w:val="en-GB" w:bidi="en-GB"/>
        </w:rPr>
        <w:t xml:space="preserve"> Poulsen of NERD Architects, who has shaped the school’s new environment.</w:t>
      </w:r>
    </w:p>
    <w:p w14:paraId="501FDA31" w14:textId="71026669" w:rsidR="00C04980" w:rsidRPr="004F5C73" w:rsidRDefault="00C04980" w:rsidP="00C04980">
      <w:pPr>
        <w:rPr>
          <w:rFonts w:ascii="Arial" w:hAnsi="Arial" w:cs="Arial"/>
        </w:rPr>
      </w:pPr>
    </w:p>
    <w:p w14:paraId="041FB778" w14:textId="4FCE2AAB" w:rsidR="00C04980" w:rsidRPr="004F5C73" w:rsidRDefault="00C04980" w:rsidP="00C04980">
      <w:pPr>
        <w:rPr>
          <w:rFonts w:ascii="Arial" w:hAnsi="Arial" w:cs="Arial"/>
        </w:rPr>
      </w:pPr>
    </w:p>
    <w:p w14:paraId="3347C52D" w14:textId="7E3785E8" w:rsidR="00C04980" w:rsidRPr="004F5C73" w:rsidRDefault="00A45BB3" w:rsidP="00C04980">
      <w:pPr>
        <w:rPr>
          <w:rFonts w:ascii="Arial" w:hAnsi="Arial" w:cs="Arial"/>
          <w:b/>
          <w:bCs/>
          <w:sz w:val="22"/>
          <w:szCs w:val="24"/>
        </w:rPr>
      </w:pPr>
      <w:r w:rsidRPr="004F5C73">
        <w:rPr>
          <w:rFonts w:ascii="Arial" w:hAnsi="Arial" w:cs="Arial"/>
          <w:b/>
          <w:sz w:val="22"/>
          <w:szCs w:val="24"/>
          <w:lang w:val="en-GB" w:bidi="en-GB"/>
        </w:rPr>
        <w:t>Requirements for good acoustics and natural strength</w:t>
      </w:r>
    </w:p>
    <w:p w14:paraId="4C895EC4" w14:textId="4D0553CD" w:rsidR="00C04980" w:rsidRPr="004F5C73" w:rsidRDefault="00C04980" w:rsidP="00C04980">
      <w:pPr>
        <w:rPr>
          <w:rFonts w:ascii="Arial" w:hAnsi="Arial" w:cs="Arial"/>
        </w:rPr>
      </w:pPr>
    </w:p>
    <w:p w14:paraId="6F7EBF57" w14:textId="7C583467" w:rsidR="00C04980" w:rsidRPr="004F5C73" w:rsidRDefault="00C04980" w:rsidP="00C04980">
      <w:pPr>
        <w:rPr>
          <w:rFonts w:ascii="Arial" w:hAnsi="Arial" w:cs="Arial"/>
        </w:rPr>
      </w:pPr>
      <w:r w:rsidRPr="004F5C73">
        <w:rPr>
          <w:rFonts w:ascii="Arial" w:hAnsi="Arial" w:cs="Arial"/>
          <w:lang w:val="en-GB" w:bidi="en-GB"/>
        </w:rPr>
        <w:t xml:space="preserve">In </w:t>
      </w:r>
      <w:hyperlink r:id="rId11" w:history="1">
        <w:r w:rsidRPr="00B16489">
          <w:rPr>
            <w:rStyle w:val="Hyperlink"/>
            <w:rFonts w:ascii="Arial" w:hAnsi="Arial" w:cs="Arial"/>
            <w:lang w:val="en-GB" w:bidi="en-GB"/>
          </w:rPr>
          <w:t xml:space="preserve">Aalborg </w:t>
        </w:r>
        <w:proofErr w:type="spellStart"/>
        <w:r w:rsidRPr="00B16489">
          <w:rPr>
            <w:rStyle w:val="Hyperlink"/>
            <w:rFonts w:ascii="Arial" w:hAnsi="Arial" w:cs="Arial"/>
            <w:lang w:val="en-GB" w:bidi="en-GB"/>
          </w:rPr>
          <w:t>Streetmekka</w:t>
        </w:r>
        <w:proofErr w:type="spellEnd"/>
      </w:hyperlink>
      <w:r w:rsidRPr="004F5C73">
        <w:rPr>
          <w:rFonts w:ascii="Arial" w:hAnsi="Arial" w:cs="Arial"/>
          <w:lang w:val="en-GB" w:bidi="en-GB"/>
        </w:rPr>
        <w:t xml:space="preserve">, </w:t>
      </w:r>
      <w:hyperlink r:id="rId12" w:history="1">
        <w:proofErr w:type="spellStart"/>
        <w:r w:rsidRPr="00B16489">
          <w:rPr>
            <w:rStyle w:val="Hyperlink"/>
            <w:rFonts w:ascii="Arial" w:hAnsi="Arial" w:cs="Arial"/>
            <w:lang w:val="en-GB" w:bidi="en-GB"/>
          </w:rPr>
          <w:t>Søndervangskolen</w:t>
        </w:r>
        <w:proofErr w:type="spellEnd"/>
      </w:hyperlink>
      <w:r w:rsidRPr="004F5C73">
        <w:rPr>
          <w:rFonts w:ascii="Arial" w:hAnsi="Arial" w:cs="Arial"/>
          <w:lang w:val="en-GB" w:bidi="en-GB"/>
        </w:rPr>
        <w:t xml:space="preserve"> and a number of other buildings dedicated to movement, Troldtekt acoustic solutions are integrated as a part of the design. And that is no coincidence, as the acoustic properties of the materials are very important when the space must accommodate everyone from keen football players to jubilant children. At the same time, Troldtekt is a durable material that also contains a wide range of design options for the state-of-the-art facilities.</w:t>
      </w:r>
    </w:p>
    <w:p w14:paraId="6CDA9143" w14:textId="77777777" w:rsidR="00C04980" w:rsidRPr="004F5C73" w:rsidRDefault="00C04980" w:rsidP="00C04980">
      <w:pPr>
        <w:rPr>
          <w:rFonts w:ascii="Arial" w:hAnsi="Arial" w:cs="Arial"/>
        </w:rPr>
      </w:pPr>
    </w:p>
    <w:p w14:paraId="65443156" w14:textId="483FA82C" w:rsidR="00A45BB3" w:rsidRPr="004F5C73" w:rsidRDefault="00A45BB3" w:rsidP="00C04980">
      <w:pPr>
        <w:rPr>
          <w:rFonts w:ascii="Arial" w:hAnsi="Arial" w:cs="Arial"/>
        </w:rPr>
      </w:pPr>
      <w:r w:rsidRPr="004F5C73">
        <w:rPr>
          <w:rFonts w:ascii="Arial" w:hAnsi="Arial" w:cs="Arial"/>
          <w:lang w:val="en-GB" w:bidi="en-GB"/>
        </w:rPr>
        <w:t xml:space="preserve">About the choice of Troldtekt in natural grey for Aalborg </w:t>
      </w:r>
      <w:proofErr w:type="spellStart"/>
      <w:r w:rsidRPr="004F5C73">
        <w:rPr>
          <w:rFonts w:ascii="Arial" w:hAnsi="Arial" w:cs="Arial"/>
          <w:lang w:val="en-GB" w:bidi="en-GB"/>
        </w:rPr>
        <w:t>Streetmekka</w:t>
      </w:r>
      <w:proofErr w:type="spellEnd"/>
      <w:r w:rsidRPr="004F5C73">
        <w:rPr>
          <w:rFonts w:ascii="Arial" w:hAnsi="Arial" w:cs="Arial"/>
          <w:lang w:val="en-GB" w:bidi="en-GB"/>
        </w:rPr>
        <w:t>, Kathrin Gimmel says:</w:t>
      </w:r>
    </w:p>
    <w:p w14:paraId="69057E59" w14:textId="12CD0469" w:rsidR="00A45BB3" w:rsidRPr="004F5C73" w:rsidRDefault="00A45BB3" w:rsidP="00C04980">
      <w:pPr>
        <w:rPr>
          <w:rFonts w:ascii="Arial" w:hAnsi="Arial" w:cs="Arial"/>
        </w:rPr>
      </w:pPr>
    </w:p>
    <w:p w14:paraId="3D67F0FC" w14:textId="2EE543AF" w:rsidR="00A45BB3" w:rsidRPr="004F5C73" w:rsidRDefault="00A45BB3" w:rsidP="00A45BB3">
      <w:pPr>
        <w:rPr>
          <w:rFonts w:ascii="Arial" w:hAnsi="Arial" w:cs="Arial"/>
        </w:rPr>
      </w:pPr>
      <w:r w:rsidRPr="004F5C73">
        <w:rPr>
          <w:rFonts w:ascii="Arial" w:hAnsi="Arial" w:cs="Arial"/>
          <w:lang w:val="en-GB" w:bidi="en-GB"/>
        </w:rPr>
        <w:t>“The acoustic panels harmonise extremely well with the other materials. They have been installed between the original concrete beams for an extremely cool look and to ensure effective sound absorption, which is essential in a street sports centre.”</w:t>
      </w:r>
    </w:p>
    <w:p w14:paraId="2C626A91" w14:textId="569EF5EC" w:rsidR="00A45BB3" w:rsidRPr="004F5C73" w:rsidRDefault="00A45BB3" w:rsidP="00A45BB3">
      <w:pPr>
        <w:rPr>
          <w:rFonts w:ascii="Arial" w:hAnsi="Arial" w:cs="Arial"/>
        </w:rPr>
      </w:pPr>
    </w:p>
    <w:p w14:paraId="07C0D52E" w14:textId="5C90879B" w:rsidR="00A45BB3" w:rsidRPr="004F5C73" w:rsidRDefault="00A45BB3" w:rsidP="00A45BB3">
      <w:pPr>
        <w:rPr>
          <w:rFonts w:ascii="Arial" w:hAnsi="Arial" w:cs="Arial"/>
        </w:rPr>
      </w:pPr>
      <w:r w:rsidRPr="004F5C73">
        <w:rPr>
          <w:rFonts w:ascii="Arial" w:hAnsi="Arial" w:cs="Arial"/>
          <w:lang w:val="en-GB" w:bidi="en-GB"/>
        </w:rPr>
        <w:t xml:space="preserve">The feature also offers an online tour of </w:t>
      </w:r>
      <w:r w:rsidR="00650FA7">
        <w:rPr>
          <w:rFonts w:ascii="Arial" w:hAnsi="Arial" w:cs="Arial"/>
          <w:lang w:val="en-GB" w:bidi="en-GB"/>
        </w:rPr>
        <w:t xml:space="preserve">a </w:t>
      </w:r>
      <w:hyperlink r:id="rId13" w:history="1">
        <w:r w:rsidR="00650FA7" w:rsidRPr="00B16489">
          <w:rPr>
            <w:rStyle w:val="Hyperlink"/>
            <w:rFonts w:ascii="Arial" w:hAnsi="Arial" w:cs="Arial"/>
            <w:lang w:val="en-GB" w:bidi="en-GB"/>
          </w:rPr>
          <w:t xml:space="preserve">gymnastics and multi-purpose hall in </w:t>
        </w:r>
        <w:proofErr w:type="spellStart"/>
        <w:r w:rsidR="00650FA7" w:rsidRPr="00B16489">
          <w:rPr>
            <w:rStyle w:val="Hyperlink"/>
            <w:rFonts w:ascii="Arial" w:hAnsi="Arial" w:cs="Arial"/>
            <w:lang w:val="en-GB" w:bidi="en-GB"/>
          </w:rPr>
          <w:t>Runavik</w:t>
        </w:r>
        <w:proofErr w:type="spellEnd"/>
      </w:hyperlink>
      <w:r w:rsidR="00650FA7">
        <w:rPr>
          <w:rFonts w:ascii="Arial" w:hAnsi="Arial" w:cs="Arial"/>
          <w:lang w:val="en-GB" w:bidi="en-GB"/>
        </w:rPr>
        <w:t xml:space="preserve"> in the Faroe Islands</w:t>
      </w:r>
      <w:r w:rsidRPr="004F5C73">
        <w:rPr>
          <w:rFonts w:ascii="Arial" w:hAnsi="Arial" w:cs="Arial"/>
          <w:lang w:val="en-GB" w:bidi="en-GB"/>
        </w:rPr>
        <w:t xml:space="preserve"> and the three Danish projects </w:t>
      </w:r>
      <w:hyperlink r:id="rId14" w:history="1">
        <w:proofErr w:type="spellStart"/>
        <w:r w:rsidRPr="00B16489">
          <w:rPr>
            <w:rStyle w:val="Hyperlink"/>
            <w:rFonts w:ascii="Arial" w:hAnsi="Arial" w:cs="Arial"/>
            <w:lang w:val="en-GB" w:bidi="en-GB"/>
          </w:rPr>
          <w:t>Holbæk</w:t>
        </w:r>
        <w:proofErr w:type="spellEnd"/>
        <w:r w:rsidRPr="00B16489">
          <w:rPr>
            <w:rStyle w:val="Hyperlink"/>
            <w:rFonts w:ascii="Arial" w:hAnsi="Arial" w:cs="Arial"/>
            <w:lang w:val="en-GB" w:bidi="en-GB"/>
          </w:rPr>
          <w:t xml:space="preserve"> </w:t>
        </w:r>
        <w:proofErr w:type="spellStart"/>
        <w:r w:rsidRPr="00B16489">
          <w:rPr>
            <w:rStyle w:val="Hyperlink"/>
            <w:rFonts w:ascii="Arial" w:hAnsi="Arial" w:cs="Arial"/>
            <w:lang w:val="en-GB" w:bidi="en-GB"/>
          </w:rPr>
          <w:t>Sportsby</w:t>
        </w:r>
        <w:proofErr w:type="spellEnd"/>
      </w:hyperlink>
      <w:r w:rsidRPr="004F5C73">
        <w:rPr>
          <w:rFonts w:ascii="Arial" w:hAnsi="Arial" w:cs="Arial"/>
          <w:lang w:val="en-GB" w:bidi="en-GB"/>
        </w:rPr>
        <w:t xml:space="preserve">, </w:t>
      </w:r>
      <w:hyperlink r:id="rId15" w:history="1">
        <w:r w:rsidRPr="00B16489">
          <w:rPr>
            <w:rStyle w:val="Hyperlink"/>
            <w:rFonts w:ascii="Arial" w:hAnsi="Arial" w:cs="Arial"/>
            <w:lang w:val="en-GB" w:bidi="en-GB"/>
          </w:rPr>
          <w:t>Aarhus International Sailing Centre</w:t>
        </w:r>
      </w:hyperlink>
      <w:r w:rsidRPr="004F5C73">
        <w:rPr>
          <w:rFonts w:ascii="Arial" w:hAnsi="Arial" w:cs="Arial"/>
          <w:lang w:val="en-GB" w:bidi="en-GB"/>
        </w:rPr>
        <w:t xml:space="preserve"> and </w:t>
      </w:r>
      <w:hyperlink r:id="rId16" w:history="1">
        <w:proofErr w:type="spellStart"/>
        <w:r w:rsidRPr="00B16489">
          <w:rPr>
            <w:rStyle w:val="Hyperlink"/>
            <w:rFonts w:ascii="Arial" w:hAnsi="Arial" w:cs="Arial"/>
            <w:lang w:val="en-GB" w:bidi="en-GB"/>
          </w:rPr>
          <w:t>Idrættens</w:t>
        </w:r>
        <w:proofErr w:type="spellEnd"/>
        <w:r w:rsidRPr="00B16489">
          <w:rPr>
            <w:rStyle w:val="Hyperlink"/>
            <w:rFonts w:ascii="Arial" w:hAnsi="Arial" w:cs="Arial"/>
            <w:lang w:val="en-GB" w:bidi="en-GB"/>
          </w:rPr>
          <w:t xml:space="preserve"> Hus</w:t>
        </w:r>
      </w:hyperlink>
      <w:r w:rsidRPr="004F5C73">
        <w:rPr>
          <w:rFonts w:ascii="Arial" w:hAnsi="Arial" w:cs="Arial"/>
          <w:lang w:val="en-GB" w:bidi="en-GB"/>
        </w:rPr>
        <w:t>.</w:t>
      </w:r>
    </w:p>
    <w:p w14:paraId="4472D656" w14:textId="04957970" w:rsidR="00A45BB3" w:rsidRPr="004F5C73" w:rsidRDefault="00A45BB3" w:rsidP="00A45BB3">
      <w:pPr>
        <w:rPr>
          <w:rFonts w:ascii="Arial" w:hAnsi="Arial" w:cs="Arial"/>
        </w:rPr>
      </w:pPr>
    </w:p>
    <w:p w14:paraId="460F683C" w14:textId="021E430F" w:rsidR="00A45BB3" w:rsidRPr="004F5C73" w:rsidRDefault="00B16489" w:rsidP="00A45BB3">
      <w:pPr>
        <w:pStyle w:val="Listeafsnit"/>
        <w:ind w:left="0"/>
        <w:rPr>
          <w:rFonts w:ascii="Arial" w:eastAsia="Times New Roman" w:hAnsi="Arial" w:cs="Arial"/>
          <w:u w:val="single"/>
        </w:rPr>
      </w:pPr>
      <w:hyperlink r:id="rId17" w:history="1">
        <w:r w:rsidR="00A45BB3" w:rsidRPr="00B16489">
          <w:rPr>
            <w:rStyle w:val="Hyperlink"/>
            <w:rFonts w:ascii="Arial" w:hAnsi="Arial" w:cs="Arial"/>
            <w:lang w:val="en-GB" w:bidi="en-GB"/>
          </w:rPr>
          <w:t>Read the feature about sport and movement here</w:t>
        </w:r>
      </w:hyperlink>
      <w:r w:rsidR="00A45BB3" w:rsidRPr="004F5C73">
        <w:rPr>
          <w:rFonts w:ascii="Arial" w:hAnsi="Arial" w:cs="Arial"/>
          <w:u w:val="single"/>
          <w:lang w:val="en-GB" w:bidi="en-GB"/>
        </w:rPr>
        <w:t xml:space="preserve">  </w:t>
      </w:r>
    </w:p>
    <w:p w14:paraId="581EA913" w14:textId="77777777" w:rsidR="00A45BB3" w:rsidRPr="004F5C73" w:rsidRDefault="00A45BB3" w:rsidP="00A45BB3">
      <w:pPr>
        <w:pStyle w:val="Listeafsnit"/>
        <w:ind w:left="0"/>
        <w:rPr>
          <w:rFonts w:ascii="Arial" w:eastAsia="Times New Roman" w:hAnsi="Arial" w:cs="Arial"/>
        </w:rPr>
      </w:pPr>
    </w:p>
    <w:p w14:paraId="2B493198" w14:textId="77777777" w:rsidR="00A45BB3" w:rsidRPr="004F5C73" w:rsidRDefault="00A45BB3" w:rsidP="00A45BB3">
      <w:pPr>
        <w:rPr>
          <w:rFonts w:ascii="Arial" w:hAnsi="Arial" w:cs="Arial"/>
        </w:rPr>
      </w:pPr>
    </w:p>
    <w:p w14:paraId="32005914" w14:textId="77777777" w:rsidR="00A45BB3" w:rsidRPr="004F5C73" w:rsidRDefault="00A45BB3" w:rsidP="00A45BB3">
      <w:pPr>
        <w:rPr>
          <w:rFonts w:ascii="Arial" w:hAnsi="Arial" w:cs="Arial"/>
          <w:szCs w:val="20"/>
        </w:rPr>
      </w:pPr>
      <w:r w:rsidRPr="004F5C73">
        <w:rPr>
          <w:rStyle w:val="Strk"/>
          <w:rFonts w:ascii="Arial" w:hAnsi="Arial" w:cs="Arial"/>
          <w:szCs w:val="20"/>
          <w:lang w:val="en-GB" w:bidi="en-GB"/>
        </w:rPr>
        <w:t xml:space="preserve">FACTS ABOUT TROLDTEKT: </w:t>
      </w:r>
      <w:r w:rsidRPr="004F5C73">
        <w:rPr>
          <w:rStyle w:val="Strk"/>
          <w:rFonts w:ascii="Arial" w:hAnsi="Arial" w:cs="Arial"/>
          <w:szCs w:val="20"/>
          <w:lang w:val="en-GB" w:bidi="en-GB"/>
        </w:rPr>
        <w:br/>
      </w:r>
    </w:p>
    <w:p w14:paraId="375F272F" w14:textId="77777777" w:rsidR="004F5C73" w:rsidRPr="00F65D08" w:rsidRDefault="004F5C73" w:rsidP="004F5C73">
      <w:pPr>
        <w:pStyle w:val="Listeafsnit"/>
        <w:numPr>
          <w:ilvl w:val="0"/>
          <w:numId w:val="38"/>
        </w:numPr>
        <w:rPr>
          <w:rFonts w:ascii="Arial" w:hAnsi="Arial" w:cs="Arial"/>
          <w:szCs w:val="20"/>
        </w:rPr>
      </w:pPr>
      <w:r w:rsidRPr="00F65D08">
        <w:rPr>
          <w:rFonts w:ascii="Arial" w:hAnsi="Arial" w:cs="Arial"/>
          <w:szCs w:val="20"/>
          <w:lang w:val="en-GB" w:bidi="en-GB"/>
        </w:rPr>
        <w:t xml:space="preserve">Troldtekt is a leading developer and manufacturer of acoustic ceiling and wall solutions. </w:t>
      </w:r>
    </w:p>
    <w:p w14:paraId="586F0E43" w14:textId="77777777" w:rsidR="004F5C73" w:rsidRPr="00F65D08" w:rsidRDefault="004F5C73" w:rsidP="004F5C73">
      <w:pPr>
        <w:pStyle w:val="Listeafsnit"/>
        <w:numPr>
          <w:ilvl w:val="0"/>
          <w:numId w:val="38"/>
        </w:numPr>
        <w:rPr>
          <w:rFonts w:ascii="Arial" w:hAnsi="Arial" w:cs="Arial"/>
          <w:szCs w:val="20"/>
        </w:rPr>
      </w:pPr>
      <w:r w:rsidRPr="00F65D08">
        <w:rPr>
          <w:rFonts w:ascii="Arial" w:hAnsi="Arial" w:cs="Arial"/>
          <w:szCs w:val="20"/>
          <w:lang w:val="en-GB" w:bidi="en-GB"/>
        </w:rPr>
        <w:t xml:space="preserve">Since 1935, wood and cement have been the main natural raw materials in our production, which takes place in Denmark in modern facilities with a low environmental impact. </w:t>
      </w:r>
    </w:p>
    <w:p w14:paraId="37831887" w14:textId="429A98EB" w:rsidR="004F5C73" w:rsidRPr="00F65D08" w:rsidRDefault="004F5C73" w:rsidP="004F5C73">
      <w:pPr>
        <w:pStyle w:val="Listeafsnit"/>
        <w:numPr>
          <w:ilvl w:val="0"/>
          <w:numId w:val="38"/>
        </w:numPr>
        <w:rPr>
          <w:rFonts w:ascii="Arial" w:hAnsi="Arial" w:cs="Arial"/>
          <w:szCs w:val="20"/>
        </w:rPr>
      </w:pPr>
      <w:proofErr w:type="spellStart"/>
      <w:r w:rsidRPr="00F65D08">
        <w:rPr>
          <w:rFonts w:ascii="Arial" w:hAnsi="Arial" w:cs="Arial"/>
          <w:szCs w:val="20"/>
          <w:lang w:val="en-GB" w:bidi="en-GB"/>
        </w:rPr>
        <w:t>Troldtekt’s</w:t>
      </w:r>
      <w:proofErr w:type="spellEnd"/>
      <w:r w:rsidRPr="00F65D08">
        <w:rPr>
          <w:rFonts w:ascii="Arial" w:hAnsi="Arial" w:cs="Arial"/>
          <w:szCs w:val="20"/>
          <w:lang w:val="en-GB" w:bidi="en-GB"/>
        </w:rPr>
        <w:t xml:space="preserve"> business strategy is founded on the Cradle to Cradle design concept, which plays a key role in safeguarding environmental benefits towards 2022.</w:t>
      </w:r>
      <w:r>
        <w:rPr>
          <w:rFonts w:ascii="Arial" w:hAnsi="Arial" w:cs="Arial"/>
          <w:szCs w:val="20"/>
          <w:lang w:val="en-GB" w:bidi="en-GB"/>
        </w:rPr>
        <w:br/>
      </w:r>
    </w:p>
    <w:p w14:paraId="106AA2A1" w14:textId="77777777" w:rsidR="00A45BB3" w:rsidRPr="004F5C73" w:rsidRDefault="00A45BB3" w:rsidP="00A45BB3">
      <w:pPr>
        <w:rPr>
          <w:rFonts w:ascii="Arial" w:hAnsi="Arial" w:cs="Arial"/>
          <w:b/>
        </w:rPr>
      </w:pPr>
    </w:p>
    <w:p w14:paraId="68D249AD" w14:textId="77777777" w:rsidR="004F5C73" w:rsidRPr="0051262F" w:rsidRDefault="004F5C73" w:rsidP="004F5C73">
      <w:pPr>
        <w:rPr>
          <w:rFonts w:ascii="Arial" w:hAnsi="Arial" w:cs="Arial"/>
          <w:b/>
        </w:rPr>
      </w:pPr>
      <w:r w:rsidRPr="0051262F">
        <w:rPr>
          <w:rFonts w:ascii="Arial" w:hAnsi="Arial" w:cs="Arial"/>
          <w:b/>
          <w:lang w:val="en-GB" w:bidi="en-GB"/>
        </w:rPr>
        <w:t xml:space="preserve">FURTHER INFORMATION: </w:t>
      </w:r>
    </w:p>
    <w:p w14:paraId="66616144" w14:textId="77777777" w:rsidR="004F5C73" w:rsidRPr="00D501AE" w:rsidRDefault="004F5C73" w:rsidP="004F5C73">
      <w:pPr>
        <w:pStyle w:val="NormalWeb"/>
        <w:spacing w:before="0" w:beforeAutospacing="0" w:after="0" w:afterAutospacing="0"/>
        <w:rPr>
          <w:rFonts w:ascii="Arial" w:hAnsi="Arial" w:cs="Arial"/>
          <w:sz w:val="20"/>
          <w:szCs w:val="20"/>
        </w:rPr>
      </w:pPr>
      <w:r w:rsidRPr="00E63AB5">
        <w:rPr>
          <w:rFonts w:ascii="Arial" w:hAnsi="Arial" w:cs="Arial"/>
          <w:sz w:val="20"/>
          <w:szCs w:val="20"/>
          <w:lang w:val="en-GB" w:bidi="en-GB"/>
        </w:rPr>
        <w:t xml:space="preserve">Peer Leth, CEO, Troldtekt A/S: +45 8747 8130 // </w:t>
      </w:r>
      <w:hyperlink r:id="rId18" w:history="1">
        <w:r w:rsidRPr="00E63AB5">
          <w:rPr>
            <w:rStyle w:val="Hyperlink"/>
            <w:rFonts w:ascii="Arial" w:hAnsi="Arial" w:cs="Arial"/>
            <w:sz w:val="20"/>
            <w:szCs w:val="20"/>
            <w:lang w:val="en-GB" w:bidi="en-GB"/>
          </w:rPr>
          <w:t>ple@troldtekt.dk</w:t>
        </w:r>
      </w:hyperlink>
      <w:r w:rsidRPr="00E63AB5">
        <w:rPr>
          <w:rFonts w:ascii="Arial" w:hAnsi="Arial" w:cs="Arial"/>
          <w:sz w:val="20"/>
          <w:szCs w:val="20"/>
          <w:lang w:val="en-GB" w:bidi="en-GB"/>
        </w:rPr>
        <w:t xml:space="preserve">       </w:t>
      </w:r>
      <w:r w:rsidRPr="00E63AB5">
        <w:rPr>
          <w:rFonts w:ascii="Arial" w:hAnsi="Arial" w:cs="Arial"/>
          <w:sz w:val="20"/>
          <w:szCs w:val="20"/>
          <w:lang w:val="en-GB" w:bidi="en-GB"/>
        </w:rPr>
        <w:br/>
        <w:t xml:space="preserve">Tina </w:t>
      </w:r>
      <w:proofErr w:type="spellStart"/>
      <w:r w:rsidRPr="00E63AB5">
        <w:rPr>
          <w:rFonts w:ascii="Arial" w:hAnsi="Arial" w:cs="Arial"/>
          <w:sz w:val="20"/>
          <w:szCs w:val="20"/>
          <w:lang w:val="en-GB" w:bidi="en-GB"/>
        </w:rPr>
        <w:t>Snedker</w:t>
      </w:r>
      <w:proofErr w:type="spellEnd"/>
      <w:r w:rsidRPr="00E63AB5">
        <w:rPr>
          <w:rFonts w:ascii="Arial" w:hAnsi="Arial" w:cs="Arial"/>
          <w:sz w:val="20"/>
          <w:szCs w:val="20"/>
          <w:lang w:val="en-GB" w:bidi="en-GB"/>
        </w:rPr>
        <w:t xml:space="preserve"> Kristensen, Head of Marketing and Communications, Troldtekt A/S: +45 8747 8124 // </w:t>
      </w:r>
      <w:hyperlink r:id="rId19" w:history="1">
        <w:r w:rsidRPr="00E63AB5">
          <w:rPr>
            <w:rStyle w:val="Hyperlink"/>
            <w:rFonts w:ascii="Arial" w:hAnsi="Arial" w:cs="Arial"/>
            <w:sz w:val="20"/>
            <w:szCs w:val="20"/>
            <w:lang w:val="en-GB" w:bidi="en-GB"/>
          </w:rPr>
          <w:t>tkr@troldtekt.dk</w:t>
        </w:r>
      </w:hyperlink>
      <w:r w:rsidRPr="00E63AB5">
        <w:rPr>
          <w:rFonts w:ascii="Arial" w:hAnsi="Arial" w:cs="Arial"/>
          <w:sz w:val="20"/>
          <w:szCs w:val="20"/>
          <w:lang w:val="en-GB" w:bidi="en-GB"/>
        </w:rPr>
        <w:t>  </w:t>
      </w:r>
    </w:p>
    <w:p w14:paraId="40DD4B5D" w14:textId="77777777" w:rsidR="004F5C73" w:rsidRDefault="004F5C73" w:rsidP="004F5C73">
      <w:pPr>
        <w:pStyle w:val="NormalWeb"/>
        <w:spacing w:before="0" w:beforeAutospacing="0" w:after="0" w:afterAutospacing="0"/>
        <w:rPr>
          <w:rFonts w:ascii="Arial" w:hAnsi="Arial" w:cs="Arial"/>
        </w:rPr>
      </w:pPr>
    </w:p>
    <w:p w14:paraId="04A10A94" w14:textId="77777777" w:rsidR="004F5C73" w:rsidRPr="00000ACC" w:rsidRDefault="004F5C73" w:rsidP="004F5C73">
      <w:pPr>
        <w:pStyle w:val="NormalWeb"/>
        <w:spacing w:before="0" w:beforeAutospacing="0" w:after="0" w:afterAutospacing="0"/>
        <w:rPr>
          <w:rFonts w:ascii="Arial" w:hAnsi="Arial" w:cs="Arial"/>
          <w:sz w:val="20"/>
          <w:szCs w:val="20"/>
          <w:lang w:val="da-DK" w:bidi="sv-SE"/>
        </w:rPr>
      </w:pPr>
      <w:r w:rsidRPr="006C6EFE">
        <w:rPr>
          <w:rFonts w:ascii="Arial" w:hAnsi="Arial" w:cs="Arial"/>
          <w:sz w:val="20"/>
          <w:szCs w:val="20"/>
          <w:lang w:val="da-DK" w:bidi="sv-SE"/>
        </w:rPr>
        <w:t>Troldtekt A/S</w:t>
      </w:r>
      <w:r w:rsidRPr="006C6EFE">
        <w:rPr>
          <w:rFonts w:ascii="Arial" w:hAnsi="Arial" w:cs="Arial"/>
          <w:sz w:val="20"/>
          <w:szCs w:val="20"/>
          <w:lang w:val="da-DK" w:bidi="sv-SE"/>
        </w:rPr>
        <w:br/>
      </w:r>
      <w:proofErr w:type="spellStart"/>
      <w:r w:rsidRPr="006C6EFE">
        <w:rPr>
          <w:rFonts w:ascii="Arial" w:hAnsi="Arial" w:cs="Arial"/>
          <w:sz w:val="20"/>
          <w:szCs w:val="20"/>
          <w:lang w:val="da-DK" w:bidi="sv-SE"/>
        </w:rPr>
        <w:t>Sletvej</w:t>
      </w:r>
      <w:proofErr w:type="spellEnd"/>
      <w:r w:rsidRPr="006C6EFE">
        <w:rPr>
          <w:rFonts w:ascii="Arial" w:hAnsi="Arial" w:cs="Arial"/>
          <w:sz w:val="20"/>
          <w:szCs w:val="20"/>
          <w:lang w:val="da-DK" w:bidi="sv-SE"/>
        </w:rPr>
        <w:t xml:space="preserve"> 2A</w:t>
      </w:r>
      <w:r w:rsidRPr="006C6EFE">
        <w:rPr>
          <w:rFonts w:ascii="Arial" w:hAnsi="Arial" w:cs="Arial"/>
          <w:sz w:val="20"/>
          <w:szCs w:val="20"/>
          <w:lang w:val="da-DK" w:bidi="sv-SE"/>
        </w:rPr>
        <w:br/>
        <w:t>DK 8310 Tranbjerg J</w:t>
      </w:r>
    </w:p>
    <w:p w14:paraId="311F7070" w14:textId="77777777" w:rsidR="004F5C73" w:rsidRDefault="00B16489" w:rsidP="004F5C73">
      <w:pPr>
        <w:pStyle w:val="NormalWeb"/>
        <w:spacing w:before="0" w:beforeAutospacing="0" w:after="0" w:afterAutospacing="0"/>
        <w:rPr>
          <w:rFonts w:ascii="Arial" w:hAnsi="Arial" w:cs="Arial"/>
          <w:sz w:val="20"/>
          <w:szCs w:val="20"/>
          <w:lang w:val="da-DK"/>
        </w:rPr>
      </w:pPr>
      <w:hyperlink r:id="rId20" w:history="1">
        <w:r w:rsidR="004F5C73" w:rsidRPr="00000ACC">
          <w:rPr>
            <w:rStyle w:val="Hyperlink"/>
            <w:rFonts w:ascii="Arial" w:hAnsi="Arial" w:cs="Arial"/>
            <w:sz w:val="20"/>
            <w:szCs w:val="20"/>
            <w:lang w:val="da-DK"/>
          </w:rPr>
          <w:t>www.troldtekt.com</w:t>
        </w:r>
      </w:hyperlink>
      <w:r w:rsidR="004F5C73" w:rsidRPr="00000ACC">
        <w:rPr>
          <w:rFonts w:ascii="Arial" w:hAnsi="Arial" w:cs="Arial"/>
          <w:sz w:val="20"/>
          <w:szCs w:val="20"/>
          <w:lang w:val="da-DK"/>
        </w:rPr>
        <w:t xml:space="preserve"> </w:t>
      </w:r>
    </w:p>
    <w:p w14:paraId="2F149CAC" w14:textId="71767779" w:rsidR="00A45BB3" w:rsidRPr="004F5C73" w:rsidRDefault="00A45BB3" w:rsidP="004F5C73">
      <w:pPr>
        <w:rPr>
          <w:rFonts w:ascii="Arial" w:hAnsi="Arial" w:cs="Arial"/>
          <w:szCs w:val="20"/>
        </w:rPr>
      </w:pPr>
    </w:p>
    <w:sectPr w:rsidR="00A45BB3" w:rsidRPr="004F5C73" w:rsidSect="004F5C73">
      <w:headerReference w:type="default" r:id="rId2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687F3" w14:textId="77777777" w:rsidR="00F84353" w:rsidRDefault="00F84353" w:rsidP="00F8517F">
      <w:pPr>
        <w:spacing w:line="240" w:lineRule="auto"/>
      </w:pPr>
      <w:r>
        <w:separator/>
      </w:r>
    </w:p>
  </w:endnote>
  <w:endnote w:type="continuationSeparator" w:id="0">
    <w:p w14:paraId="606CAD87" w14:textId="77777777" w:rsidR="00F84353" w:rsidRDefault="00F84353"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4A69C" w14:textId="77777777" w:rsidR="00F84353" w:rsidRDefault="00F84353" w:rsidP="00F8517F">
      <w:pPr>
        <w:spacing w:line="240" w:lineRule="auto"/>
      </w:pPr>
      <w:r>
        <w:separator/>
      </w:r>
    </w:p>
  </w:footnote>
  <w:footnote w:type="continuationSeparator" w:id="0">
    <w:p w14:paraId="6C746823" w14:textId="77777777" w:rsidR="00F84353" w:rsidRDefault="00F84353"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688E4695" w:rsidR="0051473F" w:rsidRPr="004F5C73" w:rsidRDefault="004F5C73" w:rsidP="004F5C73">
    <w:pPr>
      <w:pStyle w:val="Sidehoved"/>
      <w:jc w:val="right"/>
    </w:pPr>
    <w:r>
      <w:rPr>
        <w:rFonts w:ascii="Arial" w:hAnsi="Arial" w:cs="Arial"/>
        <w:noProof/>
        <w:szCs w:val="20"/>
        <w:lang w:eastAsia="da-DK"/>
      </w:rPr>
      <w:drawing>
        <wp:inline distT="0" distB="0" distL="0" distR="0" wp14:anchorId="3536BE23" wp14:editId="10290FCC">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8"/>
  </w:num>
  <w:num w:numId="6">
    <w:abstractNumId w:val="16"/>
  </w:num>
  <w:num w:numId="7">
    <w:abstractNumId w:val="13"/>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5"/>
  </w:num>
  <w:num w:numId="17">
    <w:abstractNumId w:val="5"/>
  </w:num>
  <w:num w:numId="18">
    <w:abstractNumId w:val="10"/>
  </w:num>
  <w:num w:numId="19">
    <w:abstractNumId w:val="12"/>
  </w:num>
  <w:num w:numId="20">
    <w:abstractNumId w:val="34"/>
  </w:num>
  <w:num w:numId="21">
    <w:abstractNumId w:val="30"/>
  </w:num>
  <w:num w:numId="22">
    <w:abstractNumId w:val="20"/>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4"/>
  </w:num>
  <w:num w:numId="31">
    <w:abstractNumId w:val="29"/>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5A4F"/>
    <w:rsid w:val="000279EB"/>
    <w:rsid w:val="00036B8C"/>
    <w:rsid w:val="000423DB"/>
    <w:rsid w:val="00043FA3"/>
    <w:rsid w:val="00046223"/>
    <w:rsid w:val="00054116"/>
    <w:rsid w:val="000551E0"/>
    <w:rsid w:val="0005728D"/>
    <w:rsid w:val="0006424D"/>
    <w:rsid w:val="000807FB"/>
    <w:rsid w:val="00087B59"/>
    <w:rsid w:val="0009799E"/>
    <w:rsid w:val="000B4A7E"/>
    <w:rsid w:val="000C4B82"/>
    <w:rsid w:val="000E0624"/>
    <w:rsid w:val="000F0413"/>
    <w:rsid w:val="00102852"/>
    <w:rsid w:val="0011274A"/>
    <w:rsid w:val="00127DD3"/>
    <w:rsid w:val="00130900"/>
    <w:rsid w:val="00131A00"/>
    <w:rsid w:val="00137642"/>
    <w:rsid w:val="0014036A"/>
    <w:rsid w:val="0014517A"/>
    <w:rsid w:val="00155A4F"/>
    <w:rsid w:val="00172272"/>
    <w:rsid w:val="001907E8"/>
    <w:rsid w:val="00192561"/>
    <w:rsid w:val="0019280E"/>
    <w:rsid w:val="00194F57"/>
    <w:rsid w:val="001C1C31"/>
    <w:rsid w:val="001C783F"/>
    <w:rsid w:val="001D1007"/>
    <w:rsid w:val="001D1FE7"/>
    <w:rsid w:val="001D60F4"/>
    <w:rsid w:val="001E74CC"/>
    <w:rsid w:val="001E79B5"/>
    <w:rsid w:val="001F4B0B"/>
    <w:rsid w:val="001F5152"/>
    <w:rsid w:val="001F6D2C"/>
    <w:rsid w:val="00206558"/>
    <w:rsid w:val="002135B9"/>
    <w:rsid w:val="0022394D"/>
    <w:rsid w:val="00233AE6"/>
    <w:rsid w:val="0023728E"/>
    <w:rsid w:val="00252991"/>
    <w:rsid w:val="002556D3"/>
    <w:rsid w:val="002606D7"/>
    <w:rsid w:val="002760E1"/>
    <w:rsid w:val="00276D7E"/>
    <w:rsid w:val="002977AF"/>
    <w:rsid w:val="002A3D5F"/>
    <w:rsid w:val="002B56A8"/>
    <w:rsid w:val="002B5A19"/>
    <w:rsid w:val="002C0199"/>
    <w:rsid w:val="002C3D31"/>
    <w:rsid w:val="002D37D9"/>
    <w:rsid w:val="002D44BD"/>
    <w:rsid w:val="002E78FC"/>
    <w:rsid w:val="002F4AE1"/>
    <w:rsid w:val="002F5A4B"/>
    <w:rsid w:val="00300144"/>
    <w:rsid w:val="00312CD4"/>
    <w:rsid w:val="00331F06"/>
    <w:rsid w:val="00335A8A"/>
    <w:rsid w:val="0034163C"/>
    <w:rsid w:val="00352E05"/>
    <w:rsid w:val="003722A7"/>
    <w:rsid w:val="003812E5"/>
    <w:rsid w:val="00381CEC"/>
    <w:rsid w:val="00384960"/>
    <w:rsid w:val="00397961"/>
    <w:rsid w:val="003A2D9E"/>
    <w:rsid w:val="003A3B53"/>
    <w:rsid w:val="003B159A"/>
    <w:rsid w:val="003C5F92"/>
    <w:rsid w:val="003D32D3"/>
    <w:rsid w:val="003E0186"/>
    <w:rsid w:val="00406BDB"/>
    <w:rsid w:val="00410FC1"/>
    <w:rsid w:val="00422E15"/>
    <w:rsid w:val="0042361D"/>
    <w:rsid w:val="00425470"/>
    <w:rsid w:val="00425F55"/>
    <w:rsid w:val="00452895"/>
    <w:rsid w:val="00471BF3"/>
    <w:rsid w:val="004832C8"/>
    <w:rsid w:val="004863E4"/>
    <w:rsid w:val="00495991"/>
    <w:rsid w:val="00497A50"/>
    <w:rsid w:val="004B2998"/>
    <w:rsid w:val="004B5C3A"/>
    <w:rsid w:val="004C5F41"/>
    <w:rsid w:val="004E36F3"/>
    <w:rsid w:val="004E7180"/>
    <w:rsid w:val="004F00C0"/>
    <w:rsid w:val="004F01E4"/>
    <w:rsid w:val="004F38A9"/>
    <w:rsid w:val="004F4B5E"/>
    <w:rsid w:val="004F5C73"/>
    <w:rsid w:val="0051473F"/>
    <w:rsid w:val="00516BA9"/>
    <w:rsid w:val="005251F0"/>
    <w:rsid w:val="00531375"/>
    <w:rsid w:val="00560AFD"/>
    <w:rsid w:val="00562958"/>
    <w:rsid w:val="00563EF2"/>
    <w:rsid w:val="0056578A"/>
    <w:rsid w:val="0056772F"/>
    <w:rsid w:val="00581DB3"/>
    <w:rsid w:val="00586E0C"/>
    <w:rsid w:val="00591890"/>
    <w:rsid w:val="005A3FF6"/>
    <w:rsid w:val="005B71E4"/>
    <w:rsid w:val="005E6972"/>
    <w:rsid w:val="005F52BB"/>
    <w:rsid w:val="005F6144"/>
    <w:rsid w:val="00611597"/>
    <w:rsid w:val="006137DC"/>
    <w:rsid w:val="00615C57"/>
    <w:rsid w:val="00626534"/>
    <w:rsid w:val="00633D48"/>
    <w:rsid w:val="006352A0"/>
    <w:rsid w:val="00636460"/>
    <w:rsid w:val="006505CA"/>
    <w:rsid w:val="00650FA7"/>
    <w:rsid w:val="0067063C"/>
    <w:rsid w:val="0067066E"/>
    <w:rsid w:val="006741BD"/>
    <w:rsid w:val="006772CD"/>
    <w:rsid w:val="006778B4"/>
    <w:rsid w:val="00681B9B"/>
    <w:rsid w:val="00684E37"/>
    <w:rsid w:val="006A3CC0"/>
    <w:rsid w:val="006C0BA4"/>
    <w:rsid w:val="006C2582"/>
    <w:rsid w:val="006F2EA6"/>
    <w:rsid w:val="006F4343"/>
    <w:rsid w:val="007007C5"/>
    <w:rsid w:val="00701D1D"/>
    <w:rsid w:val="00704BA4"/>
    <w:rsid w:val="00704DF6"/>
    <w:rsid w:val="00710FE9"/>
    <w:rsid w:val="00715119"/>
    <w:rsid w:val="00717366"/>
    <w:rsid w:val="0075052C"/>
    <w:rsid w:val="0075336E"/>
    <w:rsid w:val="00754402"/>
    <w:rsid w:val="0076517C"/>
    <w:rsid w:val="00783A44"/>
    <w:rsid w:val="00791AA2"/>
    <w:rsid w:val="00794E38"/>
    <w:rsid w:val="007956C7"/>
    <w:rsid w:val="00796225"/>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470F0"/>
    <w:rsid w:val="00847813"/>
    <w:rsid w:val="008505BB"/>
    <w:rsid w:val="00850733"/>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2490"/>
    <w:rsid w:val="0090407B"/>
    <w:rsid w:val="009071A9"/>
    <w:rsid w:val="00924AD1"/>
    <w:rsid w:val="009250CD"/>
    <w:rsid w:val="00931E31"/>
    <w:rsid w:val="00936A3B"/>
    <w:rsid w:val="00945A07"/>
    <w:rsid w:val="00947AAB"/>
    <w:rsid w:val="009536C7"/>
    <w:rsid w:val="00967D0D"/>
    <w:rsid w:val="00976313"/>
    <w:rsid w:val="00980FD8"/>
    <w:rsid w:val="00982841"/>
    <w:rsid w:val="009944CB"/>
    <w:rsid w:val="009A33E5"/>
    <w:rsid w:val="009A3518"/>
    <w:rsid w:val="009A7B84"/>
    <w:rsid w:val="009B48C2"/>
    <w:rsid w:val="009C267D"/>
    <w:rsid w:val="009C5312"/>
    <w:rsid w:val="009C7BA1"/>
    <w:rsid w:val="009D7A45"/>
    <w:rsid w:val="009E1467"/>
    <w:rsid w:val="009E1665"/>
    <w:rsid w:val="009E51F7"/>
    <w:rsid w:val="00A074BF"/>
    <w:rsid w:val="00A20E0B"/>
    <w:rsid w:val="00A2765F"/>
    <w:rsid w:val="00A36E88"/>
    <w:rsid w:val="00A45BB3"/>
    <w:rsid w:val="00A461AC"/>
    <w:rsid w:val="00A57636"/>
    <w:rsid w:val="00A7339C"/>
    <w:rsid w:val="00A82412"/>
    <w:rsid w:val="00A8615C"/>
    <w:rsid w:val="00A91EB9"/>
    <w:rsid w:val="00A92439"/>
    <w:rsid w:val="00AA1CCA"/>
    <w:rsid w:val="00AA520A"/>
    <w:rsid w:val="00AA6776"/>
    <w:rsid w:val="00AB120A"/>
    <w:rsid w:val="00AC21C2"/>
    <w:rsid w:val="00AD1A93"/>
    <w:rsid w:val="00B076D0"/>
    <w:rsid w:val="00B16489"/>
    <w:rsid w:val="00B343BA"/>
    <w:rsid w:val="00B37FC5"/>
    <w:rsid w:val="00B43BF9"/>
    <w:rsid w:val="00B5756B"/>
    <w:rsid w:val="00B72C97"/>
    <w:rsid w:val="00B82BD7"/>
    <w:rsid w:val="00B9167F"/>
    <w:rsid w:val="00B91FA8"/>
    <w:rsid w:val="00BA04CC"/>
    <w:rsid w:val="00BA2559"/>
    <w:rsid w:val="00BA49A8"/>
    <w:rsid w:val="00BA642C"/>
    <w:rsid w:val="00BA672E"/>
    <w:rsid w:val="00BB39BA"/>
    <w:rsid w:val="00BC3FA5"/>
    <w:rsid w:val="00BC5ED5"/>
    <w:rsid w:val="00BC64B9"/>
    <w:rsid w:val="00BE333F"/>
    <w:rsid w:val="00BF64E1"/>
    <w:rsid w:val="00C04980"/>
    <w:rsid w:val="00C1351E"/>
    <w:rsid w:val="00C151C2"/>
    <w:rsid w:val="00C40E4A"/>
    <w:rsid w:val="00C42C28"/>
    <w:rsid w:val="00C45F50"/>
    <w:rsid w:val="00C57DA1"/>
    <w:rsid w:val="00C62328"/>
    <w:rsid w:val="00C8168F"/>
    <w:rsid w:val="00C9177A"/>
    <w:rsid w:val="00C92EBB"/>
    <w:rsid w:val="00C97479"/>
    <w:rsid w:val="00CA3BEF"/>
    <w:rsid w:val="00CA58B0"/>
    <w:rsid w:val="00CC7016"/>
    <w:rsid w:val="00CE3F8B"/>
    <w:rsid w:val="00CE7126"/>
    <w:rsid w:val="00CF762A"/>
    <w:rsid w:val="00D16C45"/>
    <w:rsid w:val="00D2097C"/>
    <w:rsid w:val="00D30996"/>
    <w:rsid w:val="00D411C0"/>
    <w:rsid w:val="00D62F79"/>
    <w:rsid w:val="00D741E4"/>
    <w:rsid w:val="00D760F1"/>
    <w:rsid w:val="00D77E9A"/>
    <w:rsid w:val="00D82291"/>
    <w:rsid w:val="00D82328"/>
    <w:rsid w:val="00D862A7"/>
    <w:rsid w:val="00D86D6E"/>
    <w:rsid w:val="00DA4596"/>
    <w:rsid w:val="00DD138F"/>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620DD"/>
    <w:rsid w:val="00E74911"/>
    <w:rsid w:val="00E8167D"/>
    <w:rsid w:val="00E873FC"/>
    <w:rsid w:val="00E906A0"/>
    <w:rsid w:val="00E91D67"/>
    <w:rsid w:val="00EA3EA0"/>
    <w:rsid w:val="00EB07F4"/>
    <w:rsid w:val="00EB486A"/>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4353"/>
    <w:rsid w:val="00F8517F"/>
    <w:rsid w:val="00F860BA"/>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com/" TargetMode="External"/><Relationship Id="rId13" Type="http://schemas.openxmlformats.org/officeDocument/2006/relationships/hyperlink" Target="https://www.troldtekt.com/Inspiration/References/Sport/Runavik" TargetMode="External"/><Relationship Id="rId18" Type="http://schemas.openxmlformats.org/officeDocument/2006/relationships/hyperlink" Target="mailto:ple@troldtekt.d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troldtekt.com/News/Themes/Create-architecture-for-sports-and-movement/Architecture-can-get-children-moving" TargetMode="External"/><Relationship Id="rId17" Type="http://schemas.openxmlformats.org/officeDocument/2006/relationships/hyperlink" Target="https://www.troldtekt.com/News/Themes/Create-architecture-for-sports-and-movement" TargetMode="External"/><Relationship Id="rId2" Type="http://schemas.openxmlformats.org/officeDocument/2006/relationships/numbering" Target="numbering.xml"/><Relationship Id="rId16" Type="http://schemas.openxmlformats.org/officeDocument/2006/relationships/hyperlink" Target="https://www.troldtekt.com/Inspiration/References/Sport/Idraettens-Hus" TargetMode="External"/><Relationship Id="rId20" Type="http://schemas.openxmlformats.org/officeDocument/2006/relationships/hyperlink" Target="http://www.troldtek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com/News/Themes/Create-architecture-for-sports-and-movement/Street-sports-bring-children-together" TargetMode="External"/><Relationship Id="rId5" Type="http://schemas.openxmlformats.org/officeDocument/2006/relationships/webSettings" Target="webSettings.xml"/><Relationship Id="rId15" Type="http://schemas.openxmlformats.org/officeDocument/2006/relationships/hyperlink" Target="https://www.troldtekt.com/Inspiration/References/Sport/Sailing_Centre" TargetMode="External"/><Relationship Id="rId23" Type="http://schemas.openxmlformats.org/officeDocument/2006/relationships/theme" Target="theme/theme1.xml"/><Relationship Id="rId10" Type="http://schemas.openxmlformats.org/officeDocument/2006/relationships/hyperlink" Target="https://www.troldtekt.com/News/Themes/Create-architecture-for-sports-and-movement/Architecture-can-get-children-moving" TargetMode="External"/><Relationship Id="rId19"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https://www.troldtekt.com/News/Themes/Create-architecture-for-sports-and-movement/Well-thougth-out-architecture-motivates-exercise" TargetMode="External"/><Relationship Id="rId14" Type="http://schemas.openxmlformats.org/officeDocument/2006/relationships/hyperlink" Target="https://www.troldtekt.com/News/Themes/Create-architecture-for-sports-and-movement/Sports-complex-Holbaek-Sportsb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1B2D-87C6-4E6E-9E8D-95561D44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917</Words>
  <Characters>5598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6</cp:revision>
  <cp:lastPrinted>2014-05-23T09:48:00Z</cp:lastPrinted>
  <dcterms:created xsi:type="dcterms:W3CDTF">2020-02-13T13:04:00Z</dcterms:created>
  <dcterms:modified xsi:type="dcterms:W3CDTF">2020-02-18T10:37:00Z</dcterms:modified>
</cp:coreProperties>
</file>