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E6169" w14:textId="77777777" w:rsidR="009B3008" w:rsidRDefault="009B3008" w:rsidP="009B3008">
      <w:pPr>
        <w:pStyle w:val="Rubrik"/>
        <w:spacing w:line="240" w:lineRule="auto"/>
        <w:rPr>
          <w:rFonts w:ascii="Arial" w:hAnsi="Arial" w:cs="Arial"/>
          <w:sz w:val="22"/>
        </w:rPr>
      </w:pPr>
    </w:p>
    <w:p w14:paraId="54F859FA" w14:textId="1A0B6C81" w:rsidR="009B3008" w:rsidRPr="00F46B8D" w:rsidRDefault="009B3008" w:rsidP="009B3008">
      <w:pPr>
        <w:pStyle w:val="Rubrik"/>
        <w:spacing w:line="240" w:lineRule="auto"/>
        <w:rPr>
          <w:rFonts w:ascii="Arial" w:hAnsi="Arial" w:cs="Arial"/>
          <w:sz w:val="22"/>
        </w:rPr>
      </w:pPr>
      <w:r w:rsidRPr="00F46B8D">
        <w:rPr>
          <w:rFonts w:ascii="Arial" w:eastAsia="Arial" w:hAnsi="Arial" w:cs="Arial"/>
          <w:sz w:val="22"/>
          <w:lang w:val="en-GB" w:bidi="en-GB"/>
        </w:rPr>
        <w:t>Press release from Troldtekt A/S</w:t>
      </w:r>
    </w:p>
    <w:p w14:paraId="608D3D94" w14:textId="2580406B" w:rsidR="009B3008" w:rsidRDefault="009B3008" w:rsidP="001E0B1D">
      <w:pPr>
        <w:pStyle w:val="Rubrik"/>
        <w:spacing w:line="240" w:lineRule="auto"/>
        <w:rPr>
          <w:rFonts w:ascii="Arial" w:hAnsi="Arial" w:cs="Arial"/>
        </w:rPr>
      </w:pPr>
    </w:p>
    <w:p w14:paraId="67EF4538" w14:textId="3E83C79A" w:rsidR="0056772F" w:rsidRPr="009B3008" w:rsidRDefault="002E7549" w:rsidP="001E0B1D">
      <w:pPr>
        <w:pStyle w:val="Rubrik"/>
        <w:spacing w:line="240" w:lineRule="auto"/>
        <w:rPr>
          <w:rFonts w:ascii="Arial" w:hAnsi="Arial" w:cs="Arial"/>
        </w:rPr>
      </w:pPr>
      <w:r w:rsidRPr="009B3008">
        <w:rPr>
          <w:rFonts w:ascii="Arial" w:eastAsia="Arial" w:hAnsi="Arial" w:cs="Arial"/>
          <w:lang w:val="en-GB" w:bidi="en-GB"/>
        </w:rPr>
        <w:t>New feature: See trends in swimming centres of the future</w:t>
      </w:r>
    </w:p>
    <w:p w14:paraId="06591AA4" w14:textId="235FC3FF" w:rsidR="00505156" w:rsidRPr="009B3008" w:rsidRDefault="00505156" w:rsidP="00505156">
      <w:pPr>
        <w:pStyle w:val="Underrubrik"/>
        <w:rPr>
          <w:rFonts w:ascii="Arial" w:hAnsi="Arial" w:cs="Arial"/>
        </w:rPr>
      </w:pPr>
    </w:p>
    <w:p w14:paraId="56741CBC" w14:textId="6F7837C8" w:rsidR="0056772F" w:rsidRPr="009B3008" w:rsidRDefault="00F73137" w:rsidP="00231E9E">
      <w:pPr>
        <w:pStyle w:val="Underrubrik"/>
        <w:rPr>
          <w:rFonts w:ascii="Arial" w:hAnsi="Arial" w:cs="Arial"/>
        </w:rPr>
      </w:pPr>
      <w:r w:rsidRPr="009B3008">
        <w:rPr>
          <w:rFonts w:ascii="Arial" w:eastAsia="Arial" w:hAnsi="Arial" w:cs="Arial"/>
          <w:lang w:val="en-GB" w:bidi="en-GB"/>
        </w:rPr>
        <w:t xml:space="preserve">Swimming and water exercise are popular activities among all ages and at all skill levels – and many old centres are being renovated and new ones built. In a new online feature, Troldtekt A/S is bringing together knowledge, trends and examples that can help guide the design of swimming centres in 2021.  </w:t>
      </w:r>
    </w:p>
    <w:p w14:paraId="512D6EB1" w14:textId="77777777" w:rsidR="00231E9E" w:rsidRPr="009B3008" w:rsidRDefault="00231E9E" w:rsidP="00505156">
      <w:pPr>
        <w:rPr>
          <w:rFonts w:ascii="Arial" w:hAnsi="Arial" w:cs="Arial"/>
        </w:rPr>
      </w:pPr>
    </w:p>
    <w:p w14:paraId="7CDB9C71" w14:textId="3F06FB2E" w:rsidR="00616FFC" w:rsidRPr="009B3008" w:rsidRDefault="00616FFC" w:rsidP="00747732">
      <w:pPr>
        <w:rPr>
          <w:rFonts w:ascii="Arial" w:hAnsi="Arial" w:cs="Arial"/>
        </w:rPr>
      </w:pPr>
      <w:r w:rsidRPr="009B3008">
        <w:rPr>
          <w:rFonts w:ascii="Arial" w:eastAsia="Arial" w:hAnsi="Arial" w:cs="Arial"/>
          <w:lang w:val="en-GB" w:bidi="en-GB"/>
        </w:rPr>
        <w:t xml:space="preserve">We use swimming centres to exercise, relax and enjoy ourselves with our families. The varying usage scenarios place demands on developers, architects and builders who </w:t>
      </w:r>
      <w:proofErr w:type="gramStart"/>
      <w:r w:rsidRPr="009B3008">
        <w:rPr>
          <w:rFonts w:ascii="Arial" w:eastAsia="Arial" w:hAnsi="Arial" w:cs="Arial"/>
          <w:lang w:val="en-GB" w:bidi="en-GB"/>
        </w:rPr>
        <w:t>have to</w:t>
      </w:r>
      <w:proofErr w:type="gramEnd"/>
      <w:r w:rsidRPr="009B3008">
        <w:rPr>
          <w:rFonts w:ascii="Arial" w:eastAsia="Arial" w:hAnsi="Arial" w:cs="Arial"/>
          <w:lang w:val="en-GB" w:bidi="en-GB"/>
        </w:rPr>
        <w:t xml:space="preserve"> jointly arrive at the perfect design – that avoids friction between user groups. GPP Arkitekter and Bay Arch have succeeded in this balancing act in the newly built Frederikssund Swimming Centre. </w:t>
      </w:r>
    </w:p>
    <w:p w14:paraId="759F632C" w14:textId="01DF0DD9" w:rsidR="00616FFC" w:rsidRPr="009B3008" w:rsidRDefault="00616FFC" w:rsidP="00616FFC">
      <w:pPr>
        <w:rPr>
          <w:rFonts w:ascii="Arial" w:hAnsi="Arial" w:cs="Arial"/>
        </w:rPr>
      </w:pPr>
    </w:p>
    <w:p w14:paraId="03E406DC" w14:textId="37878116" w:rsidR="007D50B0" w:rsidRPr="009B3008" w:rsidRDefault="00756F2A" w:rsidP="00616FFC">
      <w:pPr>
        <w:rPr>
          <w:rFonts w:ascii="Arial" w:hAnsi="Arial" w:cs="Arial"/>
        </w:rPr>
      </w:pPr>
      <w:r w:rsidRPr="009B3008">
        <w:rPr>
          <w:rFonts w:ascii="Arial" w:eastAsia="Arial" w:hAnsi="Arial" w:cs="Arial"/>
          <w:lang w:val="en-GB" w:bidi="en-GB"/>
        </w:rPr>
        <w:t>“A general trend in public works projects is the desire to accommodate the needs of many different users at once. For example, for schools to also serve as after-school care centres or leisure clubs. This requirement is also evident in new swimming centre projects. The centres have to offer multiple leisure alternatives, to create synergies and encourage as many people as possible to join in,” explains architect Niels Haugaard, co-owner of GPP Arkitekter.</w:t>
      </w:r>
    </w:p>
    <w:p w14:paraId="646FFF4F" w14:textId="37A25D21" w:rsidR="00756F2A" w:rsidRPr="009B3008" w:rsidRDefault="00756F2A" w:rsidP="00616FFC">
      <w:pPr>
        <w:rPr>
          <w:rFonts w:ascii="Arial" w:hAnsi="Arial" w:cs="Arial"/>
        </w:rPr>
      </w:pPr>
    </w:p>
    <w:p w14:paraId="6ADB9640" w14:textId="09D5FEA3" w:rsidR="00756F2A" w:rsidRPr="009B3008" w:rsidRDefault="00756F2A" w:rsidP="00616FFC">
      <w:pPr>
        <w:rPr>
          <w:rFonts w:ascii="Arial" w:hAnsi="Arial" w:cs="Arial"/>
        </w:rPr>
      </w:pPr>
      <w:r w:rsidRPr="009B3008">
        <w:rPr>
          <w:rFonts w:ascii="Arial" w:eastAsia="Arial" w:hAnsi="Arial" w:cs="Arial"/>
          <w:lang w:val="en-GB" w:bidi="en-GB"/>
        </w:rPr>
        <w:t>He gives examples from the newly constructed swimming centre, built into the slope near Sillebro Ådal:</w:t>
      </w:r>
    </w:p>
    <w:p w14:paraId="34D9486E" w14:textId="0EBC6933" w:rsidR="00756F2A" w:rsidRPr="009B3008" w:rsidRDefault="00756F2A" w:rsidP="00616FFC">
      <w:pPr>
        <w:rPr>
          <w:rFonts w:ascii="Arial" w:hAnsi="Arial" w:cs="Arial"/>
        </w:rPr>
      </w:pPr>
    </w:p>
    <w:p w14:paraId="2320B0FF" w14:textId="112F0D9E" w:rsidR="00756F2A" w:rsidRPr="009B3008" w:rsidRDefault="00756F2A" w:rsidP="00756F2A">
      <w:pPr>
        <w:rPr>
          <w:rFonts w:ascii="Arial" w:hAnsi="Arial" w:cs="Arial"/>
        </w:rPr>
      </w:pPr>
      <w:r w:rsidRPr="009B3008">
        <w:rPr>
          <w:rFonts w:ascii="Arial" w:eastAsia="Arial" w:hAnsi="Arial" w:cs="Arial"/>
          <w:lang w:val="en-GB" w:bidi="en-GB"/>
        </w:rPr>
        <w:t xml:space="preserve">“There is, of course, a large pool for elite swimming and swimming lessons. And there’s also a children’s and exercise pool and a slide. We even have an area with no pool. We call it the ‘dry land’ area. It caters for people doing exercises out of the water, spectators at water sports, or events such as children’s birthday parties.” </w:t>
      </w:r>
    </w:p>
    <w:p w14:paraId="6D1C76B5" w14:textId="77777777" w:rsidR="00756F2A" w:rsidRPr="009B3008" w:rsidRDefault="00756F2A" w:rsidP="00616FFC">
      <w:pPr>
        <w:rPr>
          <w:rFonts w:ascii="Arial" w:hAnsi="Arial" w:cs="Arial"/>
        </w:rPr>
      </w:pPr>
    </w:p>
    <w:p w14:paraId="6A60EDF0" w14:textId="02269F53" w:rsidR="007D50B0" w:rsidRPr="009B3008" w:rsidRDefault="00BF49D3" w:rsidP="00616FFC">
      <w:pPr>
        <w:rPr>
          <w:rFonts w:ascii="Arial" w:hAnsi="Arial" w:cs="Arial"/>
          <w:b/>
          <w:bCs/>
          <w:sz w:val="22"/>
          <w:szCs w:val="24"/>
          <w:lang w:eastAsia="da-DK"/>
        </w:rPr>
      </w:pPr>
      <w:r w:rsidRPr="009B3008">
        <w:rPr>
          <w:rFonts w:ascii="Arial" w:eastAsia="Arial" w:hAnsi="Arial" w:cs="Arial"/>
          <w:b/>
          <w:sz w:val="22"/>
          <w:szCs w:val="24"/>
          <w:lang w:val="en-GB" w:bidi="en-GB"/>
        </w:rPr>
        <w:t>Combination of function and atmosphere</w:t>
      </w:r>
    </w:p>
    <w:p w14:paraId="4D94FBC9" w14:textId="100D9F27" w:rsidR="00616FFC" w:rsidRPr="009B3008" w:rsidRDefault="00616FFC" w:rsidP="00616FFC">
      <w:pPr>
        <w:rPr>
          <w:rFonts w:ascii="Arial" w:hAnsi="Arial" w:cs="Arial"/>
        </w:rPr>
      </w:pPr>
      <w:r w:rsidRPr="009B3008">
        <w:rPr>
          <w:rFonts w:ascii="Arial" w:eastAsia="Arial" w:hAnsi="Arial" w:cs="Arial"/>
          <w:lang w:val="en-GB" w:bidi="en-GB"/>
        </w:rPr>
        <w:t xml:space="preserve"> </w:t>
      </w:r>
    </w:p>
    <w:p w14:paraId="39463D36" w14:textId="19440F57" w:rsidR="00505156" w:rsidRPr="009B3008" w:rsidRDefault="007D50B0" w:rsidP="00505156">
      <w:pPr>
        <w:rPr>
          <w:rStyle w:val="A4"/>
          <w:rFonts w:ascii="Arial" w:hAnsi="Arial" w:cs="Arial"/>
          <w:sz w:val="20"/>
          <w:szCs w:val="20"/>
        </w:rPr>
      </w:pPr>
      <w:r w:rsidRPr="009B3008">
        <w:rPr>
          <w:rStyle w:val="A4"/>
          <w:rFonts w:ascii="Arial" w:eastAsia="Arial" w:hAnsi="Arial" w:cs="Arial"/>
          <w:sz w:val="20"/>
          <w:szCs w:val="20"/>
          <w:lang w:val="en-GB" w:bidi="en-GB"/>
        </w:rPr>
        <w:t xml:space="preserve">The interview with Niels </w:t>
      </w:r>
      <w:proofErr w:type="spellStart"/>
      <w:r w:rsidRPr="009B3008">
        <w:rPr>
          <w:rStyle w:val="A4"/>
          <w:rFonts w:ascii="Arial" w:eastAsia="Arial" w:hAnsi="Arial" w:cs="Arial"/>
          <w:sz w:val="20"/>
          <w:szCs w:val="20"/>
          <w:lang w:val="en-GB" w:bidi="en-GB"/>
        </w:rPr>
        <w:t>Haugaard</w:t>
      </w:r>
      <w:proofErr w:type="spellEnd"/>
      <w:r w:rsidRPr="009B3008">
        <w:rPr>
          <w:rStyle w:val="A4"/>
          <w:rFonts w:ascii="Arial" w:eastAsia="Arial" w:hAnsi="Arial" w:cs="Arial"/>
          <w:sz w:val="20"/>
          <w:szCs w:val="20"/>
          <w:lang w:val="en-GB" w:bidi="en-GB"/>
        </w:rPr>
        <w:t xml:space="preserve"> is part </w:t>
      </w:r>
      <w:hyperlink r:id="rId8" w:history="1">
        <w:r w:rsidRPr="00D87CB6">
          <w:rPr>
            <w:rStyle w:val="Hyperlink"/>
            <w:rFonts w:ascii="Arial" w:eastAsia="Arial" w:hAnsi="Arial" w:cs="Arial"/>
            <w:szCs w:val="20"/>
            <w:lang w:val="en-GB" w:bidi="en-GB"/>
          </w:rPr>
          <w:t>of a new online feature on swimming centres</w:t>
        </w:r>
      </w:hyperlink>
      <w:r w:rsidRPr="009B3008">
        <w:rPr>
          <w:rStyle w:val="A4"/>
          <w:rFonts w:ascii="Arial" w:eastAsia="Arial" w:hAnsi="Arial" w:cs="Arial"/>
          <w:sz w:val="20"/>
          <w:szCs w:val="20"/>
          <w:lang w:val="en-GB" w:bidi="en-GB"/>
        </w:rPr>
        <w:t xml:space="preserve"> at www.troldtekt.</w:t>
      </w:r>
      <w:r w:rsidR="00777308">
        <w:rPr>
          <w:rStyle w:val="A4"/>
          <w:rFonts w:ascii="Arial" w:eastAsia="Arial" w:hAnsi="Arial" w:cs="Arial"/>
          <w:sz w:val="20"/>
          <w:szCs w:val="20"/>
          <w:lang w:val="en-GB" w:bidi="en-GB"/>
        </w:rPr>
        <w:t>com</w:t>
      </w:r>
      <w:r w:rsidRPr="009B3008">
        <w:rPr>
          <w:rStyle w:val="A4"/>
          <w:rFonts w:ascii="Arial" w:eastAsia="Arial" w:hAnsi="Arial" w:cs="Arial"/>
          <w:sz w:val="20"/>
          <w:szCs w:val="20"/>
          <w:lang w:val="en-GB" w:bidi="en-GB"/>
        </w:rPr>
        <w:t xml:space="preserve">. Original Danish Troldtekt acoustic panels are a popular choice for ceilings and walls in swimming centres.  </w:t>
      </w:r>
    </w:p>
    <w:p w14:paraId="79E43D1E" w14:textId="45BA7DE0" w:rsidR="00505156" w:rsidRPr="009B3008" w:rsidRDefault="00505156" w:rsidP="00505156">
      <w:pPr>
        <w:rPr>
          <w:rStyle w:val="A4"/>
          <w:rFonts w:ascii="Arial" w:hAnsi="Arial" w:cs="Arial"/>
          <w:sz w:val="20"/>
          <w:szCs w:val="20"/>
        </w:rPr>
      </w:pPr>
    </w:p>
    <w:p w14:paraId="3B574D3F" w14:textId="4A672264" w:rsidR="007A67B0" w:rsidRPr="009B3008" w:rsidRDefault="007D50B0" w:rsidP="004F44BF">
      <w:pPr>
        <w:rPr>
          <w:rStyle w:val="A4"/>
          <w:rFonts w:ascii="Arial" w:hAnsi="Arial" w:cs="Arial"/>
          <w:sz w:val="20"/>
          <w:szCs w:val="20"/>
        </w:rPr>
      </w:pPr>
      <w:r w:rsidRPr="009B3008">
        <w:rPr>
          <w:rStyle w:val="A4"/>
          <w:rFonts w:ascii="Arial" w:eastAsia="Arial" w:hAnsi="Arial" w:cs="Arial"/>
          <w:sz w:val="20"/>
          <w:szCs w:val="20"/>
          <w:lang w:val="en-GB" w:bidi="en-GB"/>
        </w:rPr>
        <w:t>This feature series also describes 16 trends for the swimming centres of the future</w:t>
      </w:r>
      <w:r w:rsidR="00756F2A" w:rsidRPr="009B3008">
        <w:rPr>
          <w:rFonts w:ascii="Arial" w:eastAsia="Arial" w:hAnsi="Arial" w:cs="Arial"/>
          <w:lang w:val="en-GB" w:bidi="en-GB"/>
        </w:rPr>
        <w:t xml:space="preserve">, that the International Association for Sports and Leisure Facilities (IAKS) NGO has compiled in a report. </w:t>
      </w:r>
      <w:r w:rsidR="00C843DD" w:rsidRPr="009B3008">
        <w:rPr>
          <w:rStyle w:val="A4"/>
          <w:rFonts w:ascii="Arial" w:eastAsia="Arial" w:hAnsi="Arial" w:cs="Arial"/>
          <w:sz w:val="20"/>
          <w:szCs w:val="20"/>
          <w:lang w:val="en-GB" w:bidi="en-GB"/>
        </w:rPr>
        <w:t>The 16 trends cover everything from</w:t>
      </w:r>
      <w:r w:rsidR="00756F2A" w:rsidRPr="009B3008">
        <w:rPr>
          <w:rFonts w:ascii="Arial" w:eastAsia="Arial" w:hAnsi="Arial" w:cs="Arial"/>
          <w:lang w:val="en-GB" w:bidi="en-GB"/>
        </w:rPr>
        <w:t xml:space="preserve"> economics and digital features to new usage patterns that affect the architecture.</w:t>
      </w:r>
    </w:p>
    <w:p w14:paraId="30402810" w14:textId="284DB96B" w:rsidR="007D50B0" w:rsidRPr="009B3008" w:rsidRDefault="007D50B0" w:rsidP="004F44BF">
      <w:pPr>
        <w:rPr>
          <w:rStyle w:val="A4"/>
          <w:rFonts w:ascii="Arial" w:hAnsi="Arial" w:cs="Arial"/>
          <w:sz w:val="20"/>
          <w:szCs w:val="20"/>
        </w:rPr>
      </w:pPr>
    </w:p>
    <w:p w14:paraId="48CEFBE9" w14:textId="1FE1D67A" w:rsidR="007D50B0" w:rsidRPr="009B3008" w:rsidRDefault="00756F2A" w:rsidP="004F44BF">
      <w:pPr>
        <w:rPr>
          <w:rFonts w:ascii="Arial" w:hAnsi="Arial" w:cs="Arial"/>
        </w:rPr>
      </w:pPr>
      <w:r w:rsidRPr="009B3008">
        <w:rPr>
          <w:rStyle w:val="A4"/>
          <w:rFonts w:ascii="Arial" w:eastAsia="Arial" w:hAnsi="Arial" w:cs="Arial"/>
          <w:sz w:val="20"/>
          <w:szCs w:val="20"/>
          <w:lang w:val="en-GB" w:bidi="en-GB"/>
        </w:rPr>
        <w:t>Germany has a strong bathing culture, and one German architectural firm with extensive experience in combining function and atmosphere is</w:t>
      </w:r>
      <w:r w:rsidR="007D50B0" w:rsidRPr="009B3008">
        <w:rPr>
          <w:rFonts w:ascii="Arial" w:eastAsia="Arial" w:hAnsi="Arial" w:cs="Arial"/>
          <w:lang w:val="en-GB" w:bidi="en-GB"/>
        </w:rPr>
        <w:t xml:space="preserve"> 4a Architekten. In the swimming and leisure park in the German town of Kusel, Troldtekt panels in </w:t>
      </w:r>
      <w:proofErr w:type="gramStart"/>
      <w:r w:rsidR="007D50B0" w:rsidRPr="009B3008">
        <w:rPr>
          <w:rFonts w:ascii="Arial" w:eastAsia="Arial" w:hAnsi="Arial" w:cs="Arial"/>
          <w:lang w:val="en-GB" w:bidi="en-GB"/>
        </w:rPr>
        <w:t>a number of</w:t>
      </w:r>
      <w:proofErr w:type="gramEnd"/>
      <w:r w:rsidR="007D50B0" w:rsidRPr="009B3008">
        <w:rPr>
          <w:rFonts w:ascii="Arial" w:eastAsia="Arial" w:hAnsi="Arial" w:cs="Arial"/>
          <w:lang w:val="en-GB" w:bidi="en-GB"/>
        </w:rPr>
        <w:t xml:space="preserve"> special colours form part of the architecture. They contribute to the identity and atmosphere of the place – as well as the superior acoustics. </w:t>
      </w:r>
    </w:p>
    <w:p w14:paraId="34932FE6" w14:textId="0DA15D0E" w:rsidR="00C77D5D" w:rsidRPr="009B3008" w:rsidRDefault="00C77D5D" w:rsidP="004F44BF">
      <w:pPr>
        <w:rPr>
          <w:rFonts w:ascii="Arial" w:hAnsi="Arial" w:cs="Arial"/>
        </w:rPr>
      </w:pPr>
    </w:p>
    <w:p w14:paraId="66AB059E" w14:textId="7E2EE000" w:rsidR="00BE395C" w:rsidRPr="00BE395C" w:rsidRDefault="00BE395C" w:rsidP="00BE395C">
      <w:pPr>
        <w:rPr>
          <w:rStyle w:val="A4"/>
          <w:rFonts w:ascii="Arial" w:hAnsi="Arial" w:cs="Arial"/>
          <w:sz w:val="20"/>
          <w:szCs w:val="20"/>
        </w:rPr>
      </w:pPr>
      <w:r w:rsidRPr="00BE395C">
        <w:rPr>
          <w:rFonts w:ascii="Arial" w:eastAsia="Arial" w:hAnsi="Arial" w:cs="Arial"/>
          <w:lang w:val="en-GB" w:bidi="en-GB"/>
        </w:rPr>
        <w:t xml:space="preserve">“It’s very important to use sound-absorbing materials on the ceiling. You </w:t>
      </w:r>
      <w:proofErr w:type="gramStart"/>
      <w:r w:rsidRPr="00BE395C">
        <w:rPr>
          <w:rFonts w:ascii="Arial" w:eastAsia="Arial" w:hAnsi="Arial" w:cs="Arial"/>
          <w:lang w:val="en-GB" w:bidi="en-GB"/>
        </w:rPr>
        <w:t>have to</w:t>
      </w:r>
      <w:proofErr w:type="gramEnd"/>
      <w:r w:rsidRPr="00BE395C">
        <w:rPr>
          <w:rFonts w:ascii="Arial" w:eastAsia="Arial" w:hAnsi="Arial" w:cs="Arial"/>
          <w:lang w:val="en-GB" w:bidi="en-GB"/>
        </w:rPr>
        <w:t xml:space="preserve"> be able to have fun and relax. A pool area with poor acoustics is not good for the brain,” says Ernst Ulrich Tillmanns, CEO of 4a Architekten, in the new feature series.</w:t>
      </w:r>
    </w:p>
    <w:p w14:paraId="45673E56" w14:textId="24CF4734" w:rsidR="00C77D5D" w:rsidRPr="00BE395C" w:rsidRDefault="00C77D5D" w:rsidP="004F44BF">
      <w:pPr>
        <w:rPr>
          <w:rStyle w:val="A4"/>
          <w:rFonts w:ascii="Arial" w:hAnsi="Arial" w:cs="Arial"/>
          <w:sz w:val="20"/>
          <w:szCs w:val="20"/>
        </w:rPr>
      </w:pPr>
    </w:p>
    <w:p w14:paraId="3EEB6730" w14:textId="5149480C" w:rsidR="00C77D5D" w:rsidRPr="009B3008" w:rsidRDefault="00BF49D3" w:rsidP="004F44BF">
      <w:pPr>
        <w:rPr>
          <w:rStyle w:val="A4"/>
          <w:rFonts w:ascii="Arial" w:hAnsi="Arial" w:cs="Arial"/>
          <w:b/>
          <w:bCs/>
        </w:rPr>
      </w:pPr>
      <w:r w:rsidRPr="009B3008">
        <w:rPr>
          <w:rStyle w:val="A4"/>
          <w:rFonts w:ascii="Arial" w:eastAsia="Arial" w:hAnsi="Arial" w:cs="Arial"/>
          <w:b/>
          <w:lang w:val="en-GB" w:bidi="en-GB"/>
        </w:rPr>
        <w:t>Also match the requirements for outdoor baths</w:t>
      </w:r>
    </w:p>
    <w:p w14:paraId="74AF0F30" w14:textId="2DC404F1" w:rsidR="004F44BF" w:rsidRPr="009B3008" w:rsidRDefault="004F44BF" w:rsidP="004F44BF">
      <w:pPr>
        <w:rPr>
          <w:rFonts w:ascii="Arial" w:hAnsi="Arial" w:cs="Arial"/>
        </w:rPr>
      </w:pPr>
    </w:p>
    <w:p w14:paraId="6D9C8ABC" w14:textId="665994D7" w:rsidR="00231E9E" w:rsidRPr="009B3008" w:rsidRDefault="00C77D5D" w:rsidP="00231E9E">
      <w:pPr>
        <w:rPr>
          <w:rFonts w:ascii="Arial" w:hAnsi="Arial" w:cs="Arial"/>
        </w:rPr>
      </w:pPr>
      <w:r w:rsidRPr="009B3008">
        <w:rPr>
          <w:rFonts w:ascii="Arial" w:eastAsia="Arial" w:hAnsi="Arial" w:cs="Arial"/>
          <w:lang w:val="en-GB" w:bidi="en-GB"/>
        </w:rPr>
        <w:t xml:space="preserve">In addition to effectively absorbing the sound of splashing, </w:t>
      </w:r>
      <w:proofErr w:type="gramStart"/>
      <w:r w:rsidRPr="009B3008">
        <w:rPr>
          <w:rFonts w:ascii="Arial" w:eastAsia="Arial" w:hAnsi="Arial" w:cs="Arial"/>
          <w:lang w:val="en-GB" w:bidi="en-GB"/>
        </w:rPr>
        <w:t>shouting</w:t>
      </w:r>
      <w:proofErr w:type="gramEnd"/>
      <w:r w:rsidRPr="009B3008">
        <w:rPr>
          <w:rFonts w:ascii="Arial" w:eastAsia="Arial" w:hAnsi="Arial" w:cs="Arial"/>
          <w:lang w:val="en-GB" w:bidi="en-GB"/>
        </w:rPr>
        <w:t xml:space="preserve"> and playing, Troldtekt acoustic cement-bonded wood wool panels are durable, with a natural resistance to moisture. The flexible design options also offer great freedom to architects – for example when designing facilities for modern outdoor baths.</w:t>
      </w:r>
    </w:p>
    <w:p w14:paraId="64EDAD92" w14:textId="298330C1" w:rsidR="00C77D5D" w:rsidRPr="009B3008" w:rsidRDefault="00C77D5D" w:rsidP="00C77D5D">
      <w:pPr>
        <w:rPr>
          <w:rFonts w:ascii="Arial" w:hAnsi="Arial" w:cs="Arial"/>
        </w:rPr>
      </w:pPr>
      <w:r w:rsidRPr="009B3008">
        <w:rPr>
          <w:rFonts w:ascii="Arial" w:eastAsia="Arial" w:hAnsi="Arial" w:cs="Arial"/>
          <w:lang w:val="en-GB" w:bidi="en-GB"/>
        </w:rPr>
        <w:t xml:space="preserve"> </w:t>
      </w:r>
    </w:p>
    <w:p w14:paraId="1FEACCB2" w14:textId="77777777" w:rsidR="00BF49D3" w:rsidRPr="009B3008" w:rsidRDefault="00756F2A" w:rsidP="00BF49D3">
      <w:pPr>
        <w:rPr>
          <w:rFonts w:ascii="Arial" w:hAnsi="Arial" w:cs="Arial"/>
        </w:rPr>
      </w:pPr>
      <w:r w:rsidRPr="009B3008">
        <w:rPr>
          <w:rFonts w:ascii="Arial" w:eastAsia="Arial" w:hAnsi="Arial" w:cs="Arial"/>
          <w:lang w:val="en-GB" w:bidi="en-GB"/>
        </w:rPr>
        <w:t xml:space="preserve">Troldtekt acoustic panels were used in the award-winning Vestre Fjordpark in Aalborg, and in the unique Isfuglen clubhouse for winter bathers in Brøndby harbour. In both cases, the cement-bonded wood wool panels match the use of wood throughout the architecture. </w:t>
      </w:r>
    </w:p>
    <w:p w14:paraId="71112F25" w14:textId="77777777" w:rsidR="00BF49D3" w:rsidRPr="009B3008" w:rsidRDefault="00BF49D3" w:rsidP="00BF49D3">
      <w:pPr>
        <w:rPr>
          <w:rFonts w:ascii="Arial" w:hAnsi="Arial" w:cs="Arial"/>
        </w:rPr>
      </w:pPr>
    </w:p>
    <w:p w14:paraId="6B02FFA8" w14:textId="77777777" w:rsidR="00BE395C" w:rsidRDefault="00BE395C" w:rsidP="00BF49D3">
      <w:pPr>
        <w:rPr>
          <w:rFonts w:ascii="Arial" w:hAnsi="Arial" w:cs="Arial"/>
        </w:rPr>
      </w:pPr>
    </w:p>
    <w:p w14:paraId="1E762899" w14:textId="77777777" w:rsidR="00BE395C" w:rsidRDefault="00BE395C" w:rsidP="00BF49D3">
      <w:pPr>
        <w:rPr>
          <w:rFonts w:ascii="Arial" w:hAnsi="Arial" w:cs="Arial"/>
        </w:rPr>
      </w:pPr>
    </w:p>
    <w:p w14:paraId="432D8857" w14:textId="77777777" w:rsidR="00BE395C" w:rsidRDefault="00BE395C" w:rsidP="00BF49D3">
      <w:pPr>
        <w:rPr>
          <w:rFonts w:ascii="Arial" w:hAnsi="Arial" w:cs="Arial"/>
        </w:rPr>
      </w:pPr>
    </w:p>
    <w:p w14:paraId="1F25A8AD" w14:textId="77777777" w:rsidR="00BE395C" w:rsidRDefault="00BE395C" w:rsidP="00BF49D3">
      <w:pPr>
        <w:rPr>
          <w:rFonts w:ascii="Arial" w:hAnsi="Arial" w:cs="Arial"/>
        </w:rPr>
      </w:pPr>
    </w:p>
    <w:p w14:paraId="4BC5B7BC" w14:textId="44D449F2" w:rsidR="00BF49D3" w:rsidRPr="009B3008" w:rsidRDefault="00BF49D3" w:rsidP="00BF49D3">
      <w:pPr>
        <w:rPr>
          <w:rFonts w:ascii="Arial" w:hAnsi="Arial" w:cs="Arial"/>
        </w:rPr>
      </w:pPr>
      <w:r w:rsidRPr="009B3008">
        <w:rPr>
          <w:rFonts w:ascii="Arial" w:eastAsia="Arial" w:hAnsi="Arial" w:cs="Arial"/>
          <w:lang w:val="en-GB" w:bidi="en-GB"/>
        </w:rPr>
        <w:t xml:space="preserve">“Clubhouses for bathers and outdoor baths are buildings that must meet strict demands. They are exposed to salt water, wind and rain, and users who come in covered with water and salt. Wood is ideal for such environments because it is so flexible. It can bend in the wind and expand,” explains Balder Johansen, CEO of LOGIK &amp; CO, which has become expert in building bather clubhouses to meet the huge demand in the metropolitan area.  </w:t>
      </w:r>
    </w:p>
    <w:p w14:paraId="7BF680A7" w14:textId="7B267F69" w:rsidR="00505156" w:rsidRPr="009B3008" w:rsidRDefault="00505156" w:rsidP="00BF49D3">
      <w:pPr>
        <w:rPr>
          <w:rFonts w:ascii="Arial" w:hAnsi="Arial" w:cs="Arial"/>
        </w:rPr>
      </w:pPr>
    </w:p>
    <w:p w14:paraId="2CB5D180" w14:textId="39AF2BFA" w:rsidR="001E0B1D" w:rsidRPr="009B3008" w:rsidRDefault="000D7828" w:rsidP="001E0B1D">
      <w:pPr>
        <w:pStyle w:val="Listeafsnit"/>
        <w:ind w:left="0"/>
        <w:rPr>
          <w:rFonts w:ascii="Arial" w:eastAsia="Times New Roman" w:hAnsi="Arial" w:cs="Arial"/>
          <w:u w:val="single"/>
        </w:rPr>
      </w:pPr>
      <w:hyperlink r:id="rId9" w:history="1">
        <w:r w:rsidR="001E0B1D" w:rsidRPr="00D87CB6">
          <w:rPr>
            <w:rStyle w:val="Hyperlink"/>
            <w:rFonts w:ascii="Arial" w:eastAsia="Arial" w:hAnsi="Arial" w:cs="Arial"/>
            <w:lang w:val="en-GB" w:bidi="en-GB"/>
          </w:rPr>
          <w:t>Read the feature articles on swimming pools here</w:t>
        </w:r>
      </w:hyperlink>
      <w:r w:rsidR="001E0B1D" w:rsidRPr="009B3008">
        <w:rPr>
          <w:rFonts w:ascii="Arial" w:eastAsia="Times New Roman" w:hAnsi="Arial" w:cs="Arial"/>
          <w:u w:val="single"/>
          <w:lang w:val="en-GB" w:bidi="en-GB"/>
        </w:rPr>
        <w:t xml:space="preserve">  </w:t>
      </w:r>
    </w:p>
    <w:p w14:paraId="5632F2DE" w14:textId="77777777" w:rsidR="001E0B1D" w:rsidRPr="009B3008" w:rsidRDefault="001E0B1D" w:rsidP="001E0B1D">
      <w:pPr>
        <w:pStyle w:val="Listeafsnit"/>
        <w:ind w:left="0"/>
        <w:rPr>
          <w:rFonts w:ascii="Arial" w:eastAsia="Times New Roman" w:hAnsi="Arial" w:cs="Arial"/>
        </w:rPr>
      </w:pPr>
    </w:p>
    <w:p w14:paraId="7B9C008B" w14:textId="77777777" w:rsidR="001E0B1D" w:rsidRPr="009B3008" w:rsidRDefault="001E0B1D" w:rsidP="001E0B1D">
      <w:pPr>
        <w:rPr>
          <w:rFonts w:ascii="Arial" w:hAnsi="Arial" w:cs="Arial"/>
        </w:rPr>
      </w:pPr>
    </w:p>
    <w:p w14:paraId="5E31B0FF" w14:textId="77777777" w:rsidR="00C92C72" w:rsidRPr="006F1EB6" w:rsidRDefault="00C92C72" w:rsidP="00C92C72">
      <w:pPr>
        <w:rPr>
          <w:rFonts w:ascii="Arial" w:hAnsi="Arial" w:cs="Arial"/>
          <w:szCs w:val="20"/>
        </w:rPr>
      </w:pPr>
      <w:r w:rsidRPr="006F1EB6">
        <w:rPr>
          <w:rStyle w:val="Strk"/>
          <w:rFonts w:ascii="Arial" w:eastAsia="Arial" w:hAnsi="Arial" w:cs="Arial"/>
          <w:szCs w:val="20"/>
          <w:lang w:val="en-GB" w:bidi="en-GB"/>
        </w:rPr>
        <w:t xml:space="preserve">FACTS ABOUT TROLDTEKT: </w:t>
      </w:r>
      <w:r w:rsidRPr="006F1EB6">
        <w:rPr>
          <w:rStyle w:val="Strk"/>
          <w:rFonts w:ascii="Arial" w:eastAsia="Arial" w:hAnsi="Arial" w:cs="Arial"/>
          <w:szCs w:val="20"/>
          <w:lang w:val="en-GB" w:bidi="en-GB"/>
        </w:rPr>
        <w:br/>
      </w:r>
    </w:p>
    <w:p w14:paraId="336018C1" w14:textId="77777777" w:rsidR="00C92C72" w:rsidRPr="006F1EB6" w:rsidRDefault="00C92C72" w:rsidP="00C92C72">
      <w:pPr>
        <w:pStyle w:val="Listeafsnit"/>
        <w:numPr>
          <w:ilvl w:val="0"/>
          <w:numId w:val="38"/>
        </w:numPr>
        <w:rPr>
          <w:rFonts w:ascii="Arial" w:hAnsi="Arial" w:cs="Arial"/>
          <w:szCs w:val="20"/>
        </w:rPr>
      </w:pPr>
      <w:r w:rsidRPr="006F1EB6">
        <w:rPr>
          <w:rFonts w:ascii="Arial" w:eastAsia="Arial" w:hAnsi="Arial" w:cs="Arial"/>
          <w:szCs w:val="20"/>
          <w:lang w:val="en-GB" w:bidi="en-GB"/>
        </w:rPr>
        <w:t xml:space="preserve">Troldtekt A/S is a leading developer and manufacturer of acoustic ceiling and wall solutions. </w:t>
      </w:r>
    </w:p>
    <w:p w14:paraId="08A27018" w14:textId="77777777" w:rsidR="00C92C72" w:rsidRPr="007C308B" w:rsidRDefault="00C92C72" w:rsidP="00C92C72">
      <w:pPr>
        <w:pStyle w:val="Listeafsnit"/>
        <w:numPr>
          <w:ilvl w:val="0"/>
          <w:numId w:val="38"/>
        </w:numPr>
        <w:rPr>
          <w:rFonts w:ascii="Arial" w:hAnsi="Arial" w:cs="Arial"/>
          <w:szCs w:val="20"/>
        </w:rPr>
      </w:pPr>
      <w:r w:rsidRPr="007C308B">
        <w:rPr>
          <w:rFonts w:ascii="Arial" w:eastAsia="Arial" w:hAnsi="Arial" w:cs="Arial"/>
          <w:szCs w:val="20"/>
          <w:lang w:val="en-GB" w:bidi="en-GB"/>
        </w:rPr>
        <w:t>Since 1935, wood and cement have been the main natural raw materials in the production process, which takes place in modern facilities in Denmark with a low environmental impact.</w:t>
      </w:r>
    </w:p>
    <w:p w14:paraId="5AB3033D" w14:textId="77777777" w:rsidR="00C92C72" w:rsidRPr="007C308B" w:rsidRDefault="00C92C72" w:rsidP="00C92C72">
      <w:pPr>
        <w:pStyle w:val="Listeafsnit"/>
        <w:numPr>
          <w:ilvl w:val="0"/>
          <w:numId w:val="38"/>
        </w:numPr>
        <w:rPr>
          <w:rFonts w:ascii="Arial" w:hAnsi="Arial" w:cs="Arial"/>
          <w:szCs w:val="20"/>
        </w:rPr>
      </w:pPr>
      <w:r w:rsidRPr="007C308B">
        <w:rPr>
          <w:rFonts w:ascii="Arial" w:eastAsia="Arial" w:hAnsi="Arial" w:cs="Arial"/>
          <w:szCs w:val="20"/>
          <w:lang w:val="en-GB" w:bidi="en-GB"/>
        </w:rPr>
        <w:t>Troldtekt has established two subsidiaries: Troldtekt AB in Sweden and Troldtekt GmbH in Germany.</w:t>
      </w:r>
    </w:p>
    <w:p w14:paraId="20900FAE" w14:textId="77777777" w:rsidR="00C92C72" w:rsidRPr="007C308B" w:rsidRDefault="00C92C72" w:rsidP="00C92C72">
      <w:pPr>
        <w:pStyle w:val="Listeafsnit"/>
        <w:numPr>
          <w:ilvl w:val="0"/>
          <w:numId w:val="38"/>
        </w:numPr>
        <w:rPr>
          <w:rFonts w:ascii="Arial" w:hAnsi="Arial" w:cs="Arial"/>
          <w:szCs w:val="20"/>
        </w:rPr>
      </w:pPr>
      <w:proofErr w:type="spellStart"/>
      <w:r w:rsidRPr="007C308B">
        <w:rPr>
          <w:rFonts w:ascii="Arial" w:eastAsia="Arial" w:hAnsi="Arial" w:cs="Arial"/>
          <w:szCs w:val="20"/>
          <w:lang w:val="en-GB" w:bidi="en-GB"/>
        </w:rPr>
        <w:t>Troldtekt’s</w:t>
      </w:r>
      <w:proofErr w:type="spellEnd"/>
      <w:r w:rsidRPr="007C308B">
        <w:rPr>
          <w:rFonts w:ascii="Arial" w:eastAsia="Arial" w:hAnsi="Arial" w:cs="Arial"/>
          <w:szCs w:val="20"/>
          <w:lang w:val="en-GB" w:bidi="en-GB"/>
        </w:rPr>
        <w:t xml:space="preserve"> business strategy is founded on the </w:t>
      </w:r>
      <w:proofErr w:type="gramStart"/>
      <w:r w:rsidRPr="007C308B">
        <w:rPr>
          <w:rFonts w:ascii="Arial" w:eastAsia="Arial" w:hAnsi="Arial" w:cs="Arial"/>
          <w:szCs w:val="20"/>
          <w:lang w:val="en-GB" w:bidi="en-GB"/>
        </w:rPr>
        <w:t>Cradle to Cradle</w:t>
      </w:r>
      <w:proofErr w:type="gramEnd"/>
      <w:r w:rsidRPr="007C308B">
        <w:rPr>
          <w:rFonts w:ascii="Arial" w:eastAsia="Arial" w:hAnsi="Arial" w:cs="Arial"/>
          <w:szCs w:val="20"/>
          <w:lang w:val="en-GB" w:bidi="en-GB"/>
        </w:rPr>
        <w:t xml:space="preserve"> design concept, which plays a key role in securing environmental benefits towards 2022.</w:t>
      </w:r>
    </w:p>
    <w:p w14:paraId="51B65BDA" w14:textId="77777777" w:rsidR="00C92C72" w:rsidRDefault="00C92C72" w:rsidP="00C92C72">
      <w:pPr>
        <w:rPr>
          <w:rFonts w:ascii="Arial" w:hAnsi="Arial" w:cs="Arial"/>
          <w:b/>
        </w:rPr>
      </w:pPr>
    </w:p>
    <w:p w14:paraId="5BEEABA3" w14:textId="77777777" w:rsidR="00C92C72" w:rsidRPr="006F1EB6" w:rsidRDefault="00C92C72" w:rsidP="00C92C72">
      <w:pPr>
        <w:rPr>
          <w:rFonts w:ascii="Arial" w:hAnsi="Arial" w:cs="Arial"/>
          <w:b/>
        </w:rPr>
      </w:pPr>
    </w:p>
    <w:p w14:paraId="6E3B6634" w14:textId="77777777" w:rsidR="00C92C72" w:rsidRDefault="00C92C72" w:rsidP="00C92C72">
      <w:pPr>
        <w:pStyle w:val="NormalWeb"/>
        <w:spacing w:before="0" w:beforeAutospacing="0" w:after="0" w:afterAutospacing="0"/>
        <w:rPr>
          <w:rFonts w:ascii="Arial" w:eastAsia="Arial" w:hAnsi="Arial" w:cs="Arial"/>
          <w:sz w:val="20"/>
          <w:szCs w:val="20"/>
          <w:lang w:val="en-GB" w:bidi="en-GB"/>
        </w:rPr>
      </w:pPr>
      <w:r w:rsidRPr="004B0B6A">
        <w:rPr>
          <w:rStyle w:val="Strk"/>
          <w:rFonts w:ascii="Arial" w:eastAsia="Arial" w:hAnsi="Arial" w:cs="Arial"/>
          <w:sz w:val="20"/>
          <w:szCs w:val="20"/>
          <w:lang w:val="en-GB" w:bidi="en-GB"/>
        </w:rPr>
        <w:t>FURTHER INFORMATION:</w:t>
      </w:r>
      <w:r w:rsidRPr="004B0B6A">
        <w:rPr>
          <w:rStyle w:val="Strk"/>
          <w:rFonts w:ascii="Arial" w:eastAsia="Arial" w:hAnsi="Arial" w:cs="Arial"/>
          <w:sz w:val="20"/>
          <w:szCs w:val="20"/>
          <w:lang w:val="en-GB" w:bidi="en-GB"/>
        </w:rPr>
        <w:br/>
      </w:r>
      <w:r w:rsidRPr="004B0B6A">
        <w:rPr>
          <w:rFonts w:ascii="Arial" w:eastAsia="Arial" w:hAnsi="Arial" w:cs="Arial"/>
          <w:sz w:val="20"/>
          <w:szCs w:val="20"/>
          <w:lang w:val="en-GB" w:bidi="en-GB"/>
        </w:rPr>
        <w:t xml:space="preserve">Peer Leth, CEO, Troldtekt A/S: +45 8747 8130 // </w:t>
      </w:r>
      <w:hyperlink r:id="rId10" w:history="1">
        <w:r w:rsidRPr="004B0B6A">
          <w:rPr>
            <w:rStyle w:val="Hyperlink"/>
            <w:rFonts w:ascii="Arial" w:eastAsia="Arial" w:hAnsi="Arial" w:cs="Arial"/>
            <w:sz w:val="20"/>
            <w:szCs w:val="20"/>
            <w:lang w:val="en-GB" w:bidi="en-GB"/>
          </w:rPr>
          <w:t>ple@troldtekt.dk</w:t>
        </w:r>
      </w:hyperlink>
      <w:r w:rsidRPr="004B0B6A">
        <w:rPr>
          <w:rFonts w:ascii="Arial" w:eastAsia="Arial" w:hAnsi="Arial" w:cs="Arial"/>
          <w:sz w:val="20"/>
          <w:szCs w:val="20"/>
          <w:lang w:val="en-GB" w:bidi="en-GB"/>
        </w:rPr>
        <w:t xml:space="preserve">       </w:t>
      </w:r>
      <w:r w:rsidRPr="004B0B6A">
        <w:rPr>
          <w:rFonts w:ascii="Arial" w:eastAsia="Arial" w:hAnsi="Arial" w:cs="Arial"/>
          <w:sz w:val="20"/>
          <w:szCs w:val="20"/>
          <w:lang w:val="en-GB" w:bidi="en-GB"/>
        </w:rPr>
        <w:br/>
        <w:t xml:space="preserve">Tina </w:t>
      </w:r>
      <w:proofErr w:type="spellStart"/>
      <w:r w:rsidRPr="004B0B6A">
        <w:rPr>
          <w:rFonts w:ascii="Arial" w:eastAsia="Arial" w:hAnsi="Arial" w:cs="Arial"/>
          <w:sz w:val="20"/>
          <w:szCs w:val="20"/>
          <w:lang w:val="en-GB" w:bidi="en-GB"/>
        </w:rPr>
        <w:t>Snedker</w:t>
      </w:r>
      <w:proofErr w:type="spellEnd"/>
      <w:r w:rsidRPr="004B0B6A">
        <w:rPr>
          <w:rFonts w:ascii="Arial" w:eastAsia="Arial" w:hAnsi="Arial" w:cs="Arial"/>
          <w:sz w:val="20"/>
          <w:szCs w:val="20"/>
          <w:lang w:val="en-GB" w:bidi="en-GB"/>
        </w:rPr>
        <w:t xml:space="preserve"> Kristensen, Head of Marketing and Communications: +45 8747 8124 // </w:t>
      </w:r>
      <w:hyperlink r:id="rId11" w:history="1">
        <w:r w:rsidRPr="004B0B6A">
          <w:rPr>
            <w:rStyle w:val="Hyperlink"/>
            <w:rFonts w:ascii="Arial" w:eastAsia="Arial" w:hAnsi="Arial" w:cs="Arial"/>
            <w:sz w:val="20"/>
            <w:szCs w:val="20"/>
            <w:lang w:val="en-GB" w:bidi="en-GB"/>
          </w:rPr>
          <w:t>tkr@troldtekt.dk</w:t>
        </w:r>
      </w:hyperlink>
      <w:r w:rsidRPr="004B0B6A">
        <w:rPr>
          <w:rFonts w:ascii="Arial" w:eastAsia="Arial" w:hAnsi="Arial" w:cs="Arial"/>
          <w:sz w:val="20"/>
          <w:szCs w:val="20"/>
          <w:lang w:val="en-GB" w:bidi="en-GB"/>
        </w:rPr>
        <w:t xml:space="preserve">   </w:t>
      </w:r>
    </w:p>
    <w:p w14:paraId="77CCB87F" w14:textId="77777777" w:rsidR="00C92C72" w:rsidRDefault="00C92C72" w:rsidP="00C92C72">
      <w:pPr>
        <w:pStyle w:val="NormalWeb"/>
        <w:spacing w:before="0" w:beforeAutospacing="0" w:after="0" w:afterAutospacing="0"/>
        <w:rPr>
          <w:rFonts w:ascii="Arial" w:eastAsia="Arial" w:hAnsi="Arial" w:cs="Arial"/>
          <w:sz w:val="20"/>
          <w:szCs w:val="20"/>
          <w:lang w:val="en-GB" w:bidi="en-GB"/>
        </w:rPr>
      </w:pPr>
    </w:p>
    <w:p w14:paraId="03CED7A7" w14:textId="77777777" w:rsidR="00C92C72" w:rsidRDefault="00C92C72" w:rsidP="00C92C72">
      <w:pPr>
        <w:pStyle w:val="NormalWeb"/>
        <w:spacing w:before="0" w:beforeAutospacing="0" w:after="0" w:afterAutospacing="0"/>
        <w:rPr>
          <w:rFonts w:ascii="Arial" w:hAnsi="Arial" w:cs="Arial"/>
          <w:sz w:val="20"/>
          <w:szCs w:val="20"/>
          <w:lang w:val="da-DK" w:bidi="sv-SE"/>
        </w:rPr>
      </w:pPr>
      <w:r>
        <w:rPr>
          <w:rFonts w:ascii="Arial" w:hAnsi="Arial" w:cs="Arial"/>
          <w:sz w:val="20"/>
          <w:szCs w:val="20"/>
          <w:lang w:val="da-DK" w:bidi="sv-SE"/>
        </w:rPr>
        <w:t>Troldtekt A/S</w:t>
      </w:r>
      <w:r>
        <w:rPr>
          <w:rFonts w:ascii="Arial" w:hAnsi="Arial" w:cs="Arial"/>
          <w:sz w:val="20"/>
          <w:szCs w:val="20"/>
          <w:lang w:val="da-DK" w:bidi="sv-SE"/>
        </w:rPr>
        <w:br/>
      </w:r>
      <w:proofErr w:type="spellStart"/>
      <w:r>
        <w:rPr>
          <w:rFonts w:ascii="Arial" w:hAnsi="Arial" w:cs="Arial"/>
          <w:sz w:val="20"/>
          <w:szCs w:val="20"/>
          <w:lang w:val="da-DK" w:bidi="sv-SE"/>
        </w:rPr>
        <w:t>Sletvej</w:t>
      </w:r>
      <w:proofErr w:type="spellEnd"/>
      <w:r>
        <w:rPr>
          <w:rFonts w:ascii="Arial" w:hAnsi="Arial" w:cs="Arial"/>
          <w:sz w:val="20"/>
          <w:szCs w:val="20"/>
          <w:lang w:val="da-DK" w:bidi="sv-SE"/>
        </w:rPr>
        <w:t xml:space="preserve"> 2A</w:t>
      </w:r>
      <w:r>
        <w:rPr>
          <w:rFonts w:ascii="Arial" w:hAnsi="Arial" w:cs="Arial"/>
          <w:sz w:val="20"/>
          <w:szCs w:val="20"/>
          <w:lang w:val="da-DK" w:bidi="sv-SE"/>
        </w:rPr>
        <w:br/>
        <w:t>DK 8310 Tranbjerg J</w:t>
      </w:r>
    </w:p>
    <w:p w14:paraId="3133CA5B" w14:textId="77777777" w:rsidR="00C92C72" w:rsidRPr="000D7828" w:rsidRDefault="00C92C72" w:rsidP="00C92C72">
      <w:pPr>
        <w:pStyle w:val="NormalWeb"/>
        <w:spacing w:before="0" w:beforeAutospacing="0" w:after="0" w:afterAutospacing="0"/>
        <w:rPr>
          <w:rFonts w:ascii="Arial" w:hAnsi="Arial" w:cs="Arial"/>
          <w:sz w:val="20"/>
          <w:szCs w:val="20"/>
        </w:rPr>
      </w:pPr>
      <w:hyperlink r:id="rId12" w:history="1">
        <w:r w:rsidRPr="000D7828">
          <w:rPr>
            <w:rStyle w:val="Hyperlink"/>
            <w:rFonts w:ascii="Arial" w:hAnsi="Arial" w:cs="Arial"/>
            <w:sz w:val="20"/>
            <w:szCs w:val="20"/>
          </w:rPr>
          <w:t>www.troldtekt.com</w:t>
        </w:r>
      </w:hyperlink>
      <w:r w:rsidRPr="000D7828">
        <w:rPr>
          <w:rFonts w:ascii="Arial" w:hAnsi="Arial" w:cs="Arial"/>
          <w:sz w:val="20"/>
          <w:szCs w:val="20"/>
        </w:rPr>
        <w:t xml:space="preserve"> </w:t>
      </w:r>
    </w:p>
    <w:p w14:paraId="2AE6D0BD" w14:textId="77777777" w:rsidR="00C92C72" w:rsidRPr="001E2E36" w:rsidRDefault="00C92C72" w:rsidP="00C92C72">
      <w:pPr>
        <w:pStyle w:val="NormalWeb"/>
        <w:spacing w:before="0" w:beforeAutospacing="0" w:after="0" w:afterAutospacing="0"/>
        <w:rPr>
          <w:rFonts w:ascii="Arial" w:hAnsi="Arial" w:cs="Arial"/>
          <w:sz w:val="20"/>
          <w:szCs w:val="20"/>
        </w:rPr>
      </w:pPr>
    </w:p>
    <w:sectPr w:rsidR="00C92C72" w:rsidRPr="001E2E36" w:rsidSect="009B3008">
      <w:headerReference w:type="default" r:id="rId13"/>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7111B" w14:textId="77777777" w:rsidR="00865CCE" w:rsidRDefault="00865CCE" w:rsidP="00F8517F">
      <w:pPr>
        <w:spacing w:line="240" w:lineRule="auto"/>
      </w:pPr>
      <w:r>
        <w:separator/>
      </w:r>
    </w:p>
  </w:endnote>
  <w:endnote w:type="continuationSeparator" w:id="0">
    <w:p w14:paraId="01AF1DDD" w14:textId="77777777" w:rsidR="00865CCE" w:rsidRDefault="00865CCE"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XCRPX C+ Signa Column">
    <w:altName w:val="Signa Colum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B1E33" w14:textId="77777777" w:rsidR="00865CCE" w:rsidRDefault="00865CCE" w:rsidP="00F8517F">
      <w:pPr>
        <w:spacing w:line="240" w:lineRule="auto"/>
      </w:pPr>
      <w:r>
        <w:separator/>
      </w:r>
    </w:p>
  </w:footnote>
  <w:footnote w:type="continuationSeparator" w:id="0">
    <w:p w14:paraId="2F68C378" w14:textId="77777777" w:rsidR="00865CCE" w:rsidRDefault="00865CCE"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BE4BD" w14:textId="7961C31E" w:rsidR="0051473F" w:rsidRPr="009B3008" w:rsidRDefault="009B3008" w:rsidP="009B3008">
    <w:pPr>
      <w:pStyle w:val="Sidehoved"/>
      <w:jc w:val="right"/>
    </w:pPr>
    <w:r>
      <w:rPr>
        <w:noProof/>
        <w:lang w:val="en-GB" w:bidi="en-GB"/>
      </w:rPr>
      <w:drawing>
        <wp:inline distT="0" distB="0" distL="0" distR="0" wp14:anchorId="3687428C" wp14:editId="7E10B705">
          <wp:extent cx="1682750" cy="431800"/>
          <wp:effectExtent l="0" t="0" r="0" b="6350"/>
          <wp:docPr id="17" name="Billede 17"/>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682750" cy="431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7B56A1F"/>
    <w:multiLevelType w:val="hybridMultilevel"/>
    <w:tmpl w:val="E6FCD0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7"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2"/>
  </w:num>
  <w:num w:numId="4">
    <w:abstractNumId w:val="16"/>
  </w:num>
  <w:num w:numId="5">
    <w:abstractNumId w:val="19"/>
  </w:num>
  <w:num w:numId="6">
    <w:abstractNumId w:val="17"/>
  </w:num>
  <w:num w:numId="7">
    <w:abstractNumId w:val="14"/>
  </w:num>
  <w:num w:numId="8">
    <w:abstractNumId w:val="28"/>
  </w:num>
  <w:num w:numId="9">
    <w:abstractNumId w:val="25"/>
  </w:num>
  <w:num w:numId="10">
    <w:abstractNumId w:val="20"/>
  </w:num>
  <w:num w:numId="11">
    <w:abstractNumId w:val="26"/>
  </w:num>
  <w:num w:numId="12">
    <w:abstractNumId w:val="27"/>
  </w:num>
  <w:num w:numId="13">
    <w:abstractNumId w:val="34"/>
  </w:num>
  <w:num w:numId="14">
    <w:abstractNumId w:val="32"/>
  </w:num>
  <w:num w:numId="15">
    <w:abstractNumId w:val="9"/>
  </w:num>
  <w:num w:numId="16">
    <w:abstractNumId w:val="36"/>
  </w:num>
  <w:num w:numId="17">
    <w:abstractNumId w:val="6"/>
  </w:num>
  <w:num w:numId="18">
    <w:abstractNumId w:val="11"/>
  </w:num>
  <w:num w:numId="19">
    <w:abstractNumId w:val="13"/>
  </w:num>
  <w:num w:numId="20">
    <w:abstractNumId w:val="35"/>
  </w:num>
  <w:num w:numId="21">
    <w:abstractNumId w:val="31"/>
  </w:num>
  <w:num w:numId="22">
    <w:abstractNumId w:val="21"/>
  </w:num>
  <w:num w:numId="23">
    <w:abstractNumId w:val="37"/>
  </w:num>
  <w:num w:numId="24">
    <w:abstractNumId w:val="22"/>
  </w:num>
  <w:num w:numId="25">
    <w:abstractNumId w:val="29"/>
  </w:num>
  <w:num w:numId="26">
    <w:abstractNumId w:val="23"/>
  </w:num>
  <w:num w:numId="27">
    <w:abstractNumId w:val="24"/>
  </w:num>
  <w:num w:numId="28">
    <w:abstractNumId w:val="33"/>
  </w:num>
  <w:num w:numId="29">
    <w:abstractNumId w:val="1"/>
  </w:num>
  <w:num w:numId="30">
    <w:abstractNumId w:val="15"/>
  </w:num>
  <w:num w:numId="31">
    <w:abstractNumId w:val="30"/>
  </w:num>
  <w:num w:numId="32">
    <w:abstractNumId w:val="5"/>
  </w:num>
  <w:num w:numId="33">
    <w:abstractNumId w:val="2"/>
  </w:num>
  <w:num w:numId="34">
    <w:abstractNumId w:val="8"/>
  </w:num>
  <w:num w:numId="35">
    <w:abstractNumId w:val="38"/>
  </w:num>
  <w:num w:numId="36">
    <w:abstractNumId w:val="7"/>
  </w:num>
  <w:num w:numId="37">
    <w:abstractNumId w:val="4"/>
  </w:num>
  <w:num w:numId="38">
    <w:abstractNumId w:val="18"/>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3A84"/>
    <w:rsid w:val="0002410B"/>
    <w:rsid w:val="000279EB"/>
    <w:rsid w:val="00036B8C"/>
    <w:rsid w:val="000423DB"/>
    <w:rsid w:val="00043FA3"/>
    <w:rsid w:val="00046223"/>
    <w:rsid w:val="00054116"/>
    <w:rsid w:val="000551E0"/>
    <w:rsid w:val="0005728D"/>
    <w:rsid w:val="0006424D"/>
    <w:rsid w:val="000807FB"/>
    <w:rsid w:val="00087B59"/>
    <w:rsid w:val="0009799E"/>
    <w:rsid w:val="000C4B82"/>
    <w:rsid w:val="000D7828"/>
    <w:rsid w:val="000E0624"/>
    <w:rsid w:val="000F0413"/>
    <w:rsid w:val="00102852"/>
    <w:rsid w:val="0011274A"/>
    <w:rsid w:val="00127DD3"/>
    <w:rsid w:val="00130900"/>
    <w:rsid w:val="00131A00"/>
    <w:rsid w:val="00137642"/>
    <w:rsid w:val="0014036A"/>
    <w:rsid w:val="001535EE"/>
    <w:rsid w:val="00155A4F"/>
    <w:rsid w:val="00172272"/>
    <w:rsid w:val="001907E8"/>
    <w:rsid w:val="00192561"/>
    <w:rsid w:val="0019280E"/>
    <w:rsid w:val="00194F57"/>
    <w:rsid w:val="001C783F"/>
    <w:rsid w:val="001D1FE7"/>
    <w:rsid w:val="001D60F4"/>
    <w:rsid w:val="001E0B1D"/>
    <w:rsid w:val="001E74CC"/>
    <w:rsid w:val="001E79B5"/>
    <w:rsid w:val="001F4B0B"/>
    <w:rsid w:val="001F5152"/>
    <w:rsid w:val="001F6D2C"/>
    <w:rsid w:val="00206558"/>
    <w:rsid w:val="002135B9"/>
    <w:rsid w:val="00231E9E"/>
    <w:rsid w:val="00233AE6"/>
    <w:rsid w:val="0023728E"/>
    <w:rsid w:val="002556D3"/>
    <w:rsid w:val="002606D7"/>
    <w:rsid w:val="002760E1"/>
    <w:rsid w:val="00276D7E"/>
    <w:rsid w:val="002A3D5F"/>
    <w:rsid w:val="002B56A8"/>
    <w:rsid w:val="002B5A19"/>
    <w:rsid w:val="002C0199"/>
    <w:rsid w:val="002C3D31"/>
    <w:rsid w:val="002D37D9"/>
    <w:rsid w:val="002D44BD"/>
    <w:rsid w:val="002E7549"/>
    <w:rsid w:val="002E78FC"/>
    <w:rsid w:val="002F280B"/>
    <w:rsid w:val="002F2AA4"/>
    <w:rsid w:val="00300144"/>
    <w:rsid w:val="00312CD4"/>
    <w:rsid w:val="00331F06"/>
    <w:rsid w:val="00335A8A"/>
    <w:rsid w:val="0034163C"/>
    <w:rsid w:val="00352E05"/>
    <w:rsid w:val="003722A7"/>
    <w:rsid w:val="003812E5"/>
    <w:rsid w:val="00381CEC"/>
    <w:rsid w:val="00384960"/>
    <w:rsid w:val="00395A12"/>
    <w:rsid w:val="00397961"/>
    <w:rsid w:val="003A3B53"/>
    <w:rsid w:val="003C5F92"/>
    <w:rsid w:val="003D32D3"/>
    <w:rsid w:val="003E0186"/>
    <w:rsid w:val="003E6397"/>
    <w:rsid w:val="003F0628"/>
    <w:rsid w:val="003F385A"/>
    <w:rsid w:val="00406BDB"/>
    <w:rsid w:val="00410FC1"/>
    <w:rsid w:val="00422E15"/>
    <w:rsid w:val="0042361D"/>
    <w:rsid w:val="00425470"/>
    <w:rsid w:val="00425F55"/>
    <w:rsid w:val="00452895"/>
    <w:rsid w:val="00471BF3"/>
    <w:rsid w:val="004863E4"/>
    <w:rsid w:val="00495991"/>
    <w:rsid w:val="00497A50"/>
    <w:rsid w:val="004A2667"/>
    <w:rsid w:val="004B2998"/>
    <w:rsid w:val="004B5C3A"/>
    <w:rsid w:val="004C5F41"/>
    <w:rsid w:val="004E36F3"/>
    <w:rsid w:val="004E7180"/>
    <w:rsid w:val="004F00C0"/>
    <w:rsid w:val="004F01E4"/>
    <w:rsid w:val="004F38A9"/>
    <w:rsid w:val="004F44BF"/>
    <w:rsid w:val="004F4B5E"/>
    <w:rsid w:val="00505156"/>
    <w:rsid w:val="0051473F"/>
    <w:rsid w:val="00516BA9"/>
    <w:rsid w:val="005251F0"/>
    <w:rsid w:val="00531375"/>
    <w:rsid w:val="00560AFD"/>
    <w:rsid w:val="00562958"/>
    <w:rsid w:val="0056578A"/>
    <w:rsid w:val="0056772F"/>
    <w:rsid w:val="00581DB3"/>
    <w:rsid w:val="00586E0C"/>
    <w:rsid w:val="00591890"/>
    <w:rsid w:val="005A3FF6"/>
    <w:rsid w:val="005E6972"/>
    <w:rsid w:val="005F52BB"/>
    <w:rsid w:val="005F6144"/>
    <w:rsid w:val="00611597"/>
    <w:rsid w:val="006137DC"/>
    <w:rsid w:val="00615C57"/>
    <w:rsid w:val="00616FFC"/>
    <w:rsid w:val="00617D59"/>
    <w:rsid w:val="00626534"/>
    <w:rsid w:val="00633D48"/>
    <w:rsid w:val="006352A0"/>
    <w:rsid w:val="006505CA"/>
    <w:rsid w:val="00664793"/>
    <w:rsid w:val="0067063C"/>
    <w:rsid w:val="0067066E"/>
    <w:rsid w:val="006741BD"/>
    <w:rsid w:val="006772CD"/>
    <w:rsid w:val="006778B4"/>
    <w:rsid w:val="00681B9B"/>
    <w:rsid w:val="00684E37"/>
    <w:rsid w:val="00697094"/>
    <w:rsid w:val="006A3CC0"/>
    <w:rsid w:val="006C0BA4"/>
    <w:rsid w:val="006C2582"/>
    <w:rsid w:val="006F2EA6"/>
    <w:rsid w:val="006F4343"/>
    <w:rsid w:val="007007C5"/>
    <w:rsid w:val="00701D1D"/>
    <w:rsid w:val="00704BA4"/>
    <w:rsid w:val="00704DF6"/>
    <w:rsid w:val="00710FE9"/>
    <w:rsid w:val="00711C76"/>
    <w:rsid w:val="00715119"/>
    <w:rsid w:val="00717366"/>
    <w:rsid w:val="00744ADB"/>
    <w:rsid w:val="00747732"/>
    <w:rsid w:val="0075336E"/>
    <w:rsid w:val="00754402"/>
    <w:rsid w:val="00756F2A"/>
    <w:rsid w:val="0076517C"/>
    <w:rsid w:val="00777308"/>
    <w:rsid w:val="00783A44"/>
    <w:rsid w:val="00791AA2"/>
    <w:rsid w:val="00794E38"/>
    <w:rsid w:val="007956C7"/>
    <w:rsid w:val="00796225"/>
    <w:rsid w:val="007A67B0"/>
    <w:rsid w:val="007B37DD"/>
    <w:rsid w:val="007C3A73"/>
    <w:rsid w:val="007D50B0"/>
    <w:rsid w:val="007D6D1A"/>
    <w:rsid w:val="007D7BF0"/>
    <w:rsid w:val="007E1E76"/>
    <w:rsid w:val="007F3CE7"/>
    <w:rsid w:val="007F7937"/>
    <w:rsid w:val="00800F99"/>
    <w:rsid w:val="00813C79"/>
    <w:rsid w:val="00813DC0"/>
    <w:rsid w:val="0081617B"/>
    <w:rsid w:val="008263CD"/>
    <w:rsid w:val="00831C18"/>
    <w:rsid w:val="008325B5"/>
    <w:rsid w:val="008375A4"/>
    <w:rsid w:val="00841E57"/>
    <w:rsid w:val="00842644"/>
    <w:rsid w:val="00844E01"/>
    <w:rsid w:val="008505BB"/>
    <w:rsid w:val="00865CCE"/>
    <w:rsid w:val="00873D50"/>
    <w:rsid w:val="0088066B"/>
    <w:rsid w:val="00882260"/>
    <w:rsid w:val="008A0E9B"/>
    <w:rsid w:val="008B6DDB"/>
    <w:rsid w:val="008C2CEB"/>
    <w:rsid w:val="008C44BF"/>
    <w:rsid w:val="008C6E08"/>
    <w:rsid w:val="008D04C1"/>
    <w:rsid w:val="008D1F6A"/>
    <w:rsid w:val="008D6540"/>
    <w:rsid w:val="008D6DFC"/>
    <w:rsid w:val="008F3DAF"/>
    <w:rsid w:val="008F66D4"/>
    <w:rsid w:val="008F7B56"/>
    <w:rsid w:val="009071A9"/>
    <w:rsid w:val="00924AD1"/>
    <w:rsid w:val="00926E41"/>
    <w:rsid w:val="00931E31"/>
    <w:rsid w:val="00936A3B"/>
    <w:rsid w:val="00945A07"/>
    <w:rsid w:val="00947AAB"/>
    <w:rsid w:val="009536C7"/>
    <w:rsid w:val="00967D0D"/>
    <w:rsid w:val="00970368"/>
    <w:rsid w:val="00976313"/>
    <w:rsid w:val="00980FD8"/>
    <w:rsid w:val="009A33E5"/>
    <w:rsid w:val="009A3518"/>
    <w:rsid w:val="009B3008"/>
    <w:rsid w:val="009B48C2"/>
    <w:rsid w:val="009C267D"/>
    <w:rsid w:val="009C3294"/>
    <w:rsid w:val="009C5312"/>
    <w:rsid w:val="009D7A45"/>
    <w:rsid w:val="009E1467"/>
    <w:rsid w:val="009E1665"/>
    <w:rsid w:val="009E51F7"/>
    <w:rsid w:val="00A074BF"/>
    <w:rsid w:val="00A20E0B"/>
    <w:rsid w:val="00A36E88"/>
    <w:rsid w:val="00A461AC"/>
    <w:rsid w:val="00A57636"/>
    <w:rsid w:val="00A82412"/>
    <w:rsid w:val="00A8615C"/>
    <w:rsid w:val="00A91EB9"/>
    <w:rsid w:val="00A92439"/>
    <w:rsid w:val="00AA1CCA"/>
    <w:rsid w:val="00AA520A"/>
    <w:rsid w:val="00AA6776"/>
    <w:rsid w:val="00AB120A"/>
    <w:rsid w:val="00AC21C2"/>
    <w:rsid w:val="00AD1A93"/>
    <w:rsid w:val="00B076D0"/>
    <w:rsid w:val="00B343BA"/>
    <w:rsid w:val="00B37FC5"/>
    <w:rsid w:val="00B465C1"/>
    <w:rsid w:val="00B5756B"/>
    <w:rsid w:val="00B72C97"/>
    <w:rsid w:val="00B9167F"/>
    <w:rsid w:val="00BA04CC"/>
    <w:rsid w:val="00BA2559"/>
    <w:rsid w:val="00BA49A8"/>
    <w:rsid w:val="00BA642C"/>
    <w:rsid w:val="00BA672E"/>
    <w:rsid w:val="00BB39BA"/>
    <w:rsid w:val="00BC3FA5"/>
    <w:rsid w:val="00BC5ED5"/>
    <w:rsid w:val="00BC64B9"/>
    <w:rsid w:val="00BE333F"/>
    <w:rsid w:val="00BE395C"/>
    <w:rsid w:val="00BF49D3"/>
    <w:rsid w:val="00BF64E1"/>
    <w:rsid w:val="00C1351E"/>
    <w:rsid w:val="00C151C2"/>
    <w:rsid w:val="00C40E4A"/>
    <w:rsid w:val="00C42C28"/>
    <w:rsid w:val="00C45F50"/>
    <w:rsid w:val="00C604D1"/>
    <w:rsid w:val="00C62328"/>
    <w:rsid w:val="00C77D5D"/>
    <w:rsid w:val="00C8168F"/>
    <w:rsid w:val="00C843DD"/>
    <w:rsid w:val="00C9177A"/>
    <w:rsid w:val="00C92C72"/>
    <w:rsid w:val="00C92EBB"/>
    <w:rsid w:val="00C97479"/>
    <w:rsid w:val="00CA3BEF"/>
    <w:rsid w:val="00CA58B0"/>
    <w:rsid w:val="00CC3F73"/>
    <w:rsid w:val="00CC7016"/>
    <w:rsid w:val="00CE325C"/>
    <w:rsid w:val="00CE3F8B"/>
    <w:rsid w:val="00CF762A"/>
    <w:rsid w:val="00D16C45"/>
    <w:rsid w:val="00D2097C"/>
    <w:rsid w:val="00D30996"/>
    <w:rsid w:val="00D411C0"/>
    <w:rsid w:val="00D62F79"/>
    <w:rsid w:val="00D741E4"/>
    <w:rsid w:val="00D760F1"/>
    <w:rsid w:val="00D77E9A"/>
    <w:rsid w:val="00D82291"/>
    <w:rsid w:val="00D82328"/>
    <w:rsid w:val="00D862A7"/>
    <w:rsid w:val="00D86D6E"/>
    <w:rsid w:val="00D87CB6"/>
    <w:rsid w:val="00DA4596"/>
    <w:rsid w:val="00DD138F"/>
    <w:rsid w:val="00DD343F"/>
    <w:rsid w:val="00DE025B"/>
    <w:rsid w:val="00DE1016"/>
    <w:rsid w:val="00DE16F6"/>
    <w:rsid w:val="00DE443E"/>
    <w:rsid w:val="00DF106B"/>
    <w:rsid w:val="00DF54B7"/>
    <w:rsid w:val="00DF6F11"/>
    <w:rsid w:val="00E114F1"/>
    <w:rsid w:val="00E17991"/>
    <w:rsid w:val="00E310C7"/>
    <w:rsid w:val="00E40D17"/>
    <w:rsid w:val="00E411AB"/>
    <w:rsid w:val="00E41E1C"/>
    <w:rsid w:val="00E4479F"/>
    <w:rsid w:val="00E54148"/>
    <w:rsid w:val="00E564B9"/>
    <w:rsid w:val="00E57B9E"/>
    <w:rsid w:val="00E57CB5"/>
    <w:rsid w:val="00E620DD"/>
    <w:rsid w:val="00E74911"/>
    <w:rsid w:val="00E8167D"/>
    <w:rsid w:val="00E91D67"/>
    <w:rsid w:val="00EA3EA0"/>
    <w:rsid w:val="00EA5FC2"/>
    <w:rsid w:val="00EB07F4"/>
    <w:rsid w:val="00EB486A"/>
    <w:rsid w:val="00EB64C6"/>
    <w:rsid w:val="00EC0D26"/>
    <w:rsid w:val="00ED1FFF"/>
    <w:rsid w:val="00EE02C9"/>
    <w:rsid w:val="00EE4214"/>
    <w:rsid w:val="00F00151"/>
    <w:rsid w:val="00F03D0C"/>
    <w:rsid w:val="00F14EA6"/>
    <w:rsid w:val="00F17455"/>
    <w:rsid w:val="00F24146"/>
    <w:rsid w:val="00F405AF"/>
    <w:rsid w:val="00F45DBD"/>
    <w:rsid w:val="00F5061E"/>
    <w:rsid w:val="00F50A6D"/>
    <w:rsid w:val="00F67C5E"/>
    <w:rsid w:val="00F7055E"/>
    <w:rsid w:val="00F73137"/>
    <w:rsid w:val="00F75B4B"/>
    <w:rsid w:val="00F778E8"/>
    <w:rsid w:val="00F8517F"/>
    <w:rsid w:val="00F86940"/>
    <w:rsid w:val="00F970B8"/>
    <w:rsid w:val="00FC7B94"/>
    <w:rsid w:val="00FD23C4"/>
    <w:rsid w:val="00FD28BF"/>
    <w:rsid w:val="00FD7284"/>
    <w:rsid w:val="00FE16E7"/>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styleId="Ulstomtale">
    <w:name w:val="Unresolved Mention"/>
    <w:basedOn w:val="Standardskrifttypeiafsnit"/>
    <w:uiPriority w:val="99"/>
    <w:semiHidden/>
    <w:unhideWhenUsed/>
    <w:rsid w:val="008325B5"/>
    <w:rPr>
      <w:color w:val="808080"/>
      <w:shd w:val="clear" w:color="auto" w:fill="E6E6E6"/>
    </w:rPr>
  </w:style>
  <w:style w:type="character" w:customStyle="1" w:styleId="A4">
    <w:name w:val="A4"/>
    <w:uiPriority w:val="99"/>
    <w:rsid w:val="00505156"/>
    <w:rPr>
      <w:rFonts w:cs="XCRPX C+ Signa Column"/>
      <w:color w:val="000000"/>
      <w:sz w:val="22"/>
      <w:szCs w:val="22"/>
    </w:rPr>
  </w:style>
  <w:style w:type="paragraph" w:styleId="Korrektur">
    <w:name w:val="Revision"/>
    <w:hidden/>
    <w:uiPriority w:val="99"/>
    <w:semiHidden/>
    <w:rsid w:val="00F14EA6"/>
    <w:pPr>
      <w:spacing w:after="0" w:line="240" w:lineRule="auto"/>
    </w:pPr>
    <w:rPr>
      <w:rFonts w:ascii="Cambria" w:hAnsi="Cambri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269821567">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073549003">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com/news/themes/swimming-centr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oldtek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kr@troldtekt.d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le@troldtekt.dk" TargetMode="External"/><Relationship Id="rId4" Type="http://schemas.openxmlformats.org/officeDocument/2006/relationships/settings" Target="settings.xml"/><Relationship Id="rId9" Type="http://schemas.openxmlformats.org/officeDocument/2006/relationships/hyperlink" Target="https://www.troldtekt.com/news/themes/swimming-centr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9B954-EE17-4C87-A501-4139407F8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717</Words>
  <Characters>4376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dc:creator>
  <cp:keywords>class='Internal'</cp:keywords>
  <cp:lastModifiedBy>Carina Graae Rasmussen</cp:lastModifiedBy>
  <cp:revision>9</cp:revision>
  <cp:lastPrinted>2020-12-21T06:51:00Z</cp:lastPrinted>
  <dcterms:created xsi:type="dcterms:W3CDTF">2020-11-30T15:28:00Z</dcterms:created>
  <dcterms:modified xsi:type="dcterms:W3CDTF">2020-12-21T07:06:00Z</dcterms:modified>
</cp:coreProperties>
</file>